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B6B" w:rsidRDefault="00EB3B6B" w:rsidP="00EB3B6B">
      <w:pPr>
        <w:pStyle w:val="ConsPlusNormal"/>
        <w:jc w:val="right"/>
        <w:outlineLvl w:val="1"/>
      </w:pPr>
      <w:r>
        <w:t>Приложение N 10</w:t>
      </w:r>
    </w:p>
    <w:p w:rsidR="00EB3B6B" w:rsidRDefault="00EB3B6B" w:rsidP="00EB3B6B">
      <w:pPr>
        <w:pStyle w:val="ConsPlusNormal"/>
        <w:jc w:val="right"/>
      </w:pPr>
      <w:r>
        <w:t>к муниципальной программе</w:t>
      </w:r>
    </w:p>
    <w:p w:rsidR="00EB3B6B" w:rsidRDefault="00EB3B6B" w:rsidP="00EB3B6B">
      <w:pPr>
        <w:pStyle w:val="ConsPlusNormal"/>
        <w:jc w:val="right"/>
      </w:pPr>
      <w:r>
        <w:t>"Развитие малого и среднего</w:t>
      </w:r>
    </w:p>
    <w:p w:rsidR="00EB3B6B" w:rsidRDefault="00EB3B6B" w:rsidP="00EB3B6B">
      <w:pPr>
        <w:pStyle w:val="ConsPlusNormal"/>
        <w:jc w:val="right"/>
      </w:pPr>
      <w:r>
        <w:t>предпринимательства</w:t>
      </w:r>
    </w:p>
    <w:p w:rsidR="00EB3B6B" w:rsidRDefault="00EB3B6B" w:rsidP="00EB3B6B">
      <w:pPr>
        <w:pStyle w:val="ConsPlusNormal"/>
        <w:jc w:val="right"/>
      </w:pPr>
      <w:r>
        <w:t>в городе Владивостоке"</w:t>
      </w:r>
    </w:p>
    <w:p w:rsidR="00EB3B6B" w:rsidRDefault="00EB3B6B" w:rsidP="00EB3B6B">
      <w:pPr>
        <w:pStyle w:val="ConsPlusNormal"/>
        <w:jc w:val="right"/>
      </w:pPr>
      <w:r>
        <w:t>на 2014 - 2020 годы</w:t>
      </w:r>
    </w:p>
    <w:p w:rsidR="00EB3B6B" w:rsidRDefault="00EB3B6B" w:rsidP="00EB3B6B">
      <w:pPr>
        <w:pStyle w:val="ConsPlusNormal"/>
        <w:jc w:val="both"/>
      </w:pPr>
    </w:p>
    <w:p w:rsidR="00EB3B6B" w:rsidRDefault="00EB3B6B" w:rsidP="00EB3B6B">
      <w:pPr>
        <w:pStyle w:val="ConsPlusNormal"/>
        <w:jc w:val="center"/>
        <w:rPr>
          <w:b/>
          <w:bCs/>
        </w:rPr>
      </w:pPr>
      <w:bookmarkStart w:id="0" w:name="Par2906"/>
      <w:bookmarkEnd w:id="0"/>
      <w:r>
        <w:rPr>
          <w:b/>
          <w:bCs/>
        </w:rPr>
        <w:t>ПОРЯДОК</w:t>
      </w:r>
    </w:p>
    <w:p w:rsidR="00EB3B6B" w:rsidRDefault="00EB3B6B" w:rsidP="00EB3B6B">
      <w:pPr>
        <w:pStyle w:val="ConsPlusNormal"/>
        <w:jc w:val="center"/>
        <w:rPr>
          <w:b/>
          <w:bCs/>
        </w:rPr>
      </w:pPr>
      <w:r>
        <w:rPr>
          <w:b/>
          <w:bCs/>
        </w:rPr>
        <w:t>ОКАЗАНИЯ ФИНАНСОВОЙ ПОДДЕРЖКИ СУБЪЕКТАМ МАЛОГО</w:t>
      </w:r>
    </w:p>
    <w:p w:rsidR="00EB3B6B" w:rsidRDefault="00EB3B6B" w:rsidP="00EB3B6B">
      <w:pPr>
        <w:pStyle w:val="ConsPlusNormal"/>
        <w:jc w:val="center"/>
        <w:rPr>
          <w:b/>
          <w:bCs/>
        </w:rPr>
      </w:pPr>
      <w:r>
        <w:rPr>
          <w:b/>
          <w:bCs/>
        </w:rPr>
        <w:t>И СРЕДНЕГО ПРЕДПРИНИМАТЕЛЬСТВА ГОРОДА ВЛАДИВОСТОКА,</w:t>
      </w:r>
    </w:p>
    <w:p w:rsidR="00EB3B6B" w:rsidRDefault="00EB3B6B" w:rsidP="00EB3B6B">
      <w:pPr>
        <w:pStyle w:val="ConsPlusNormal"/>
        <w:jc w:val="center"/>
        <w:rPr>
          <w:b/>
          <w:bCs/>
        </w:rPr>
      </w:pPr>
      <w:r>
        <w:rPr>
          <w:b/>
          <w:bCs/>
        </w:rPr>
        <w:t>ПРОИЗВОДЯЩИМ И (ИЛИ) РЕАЛИЗУЮЩИМ ТОВАРЫ (РАБОТЫ, УСЛУГИ),</w:t>
      </w:r>
    </w:p>
    <w:p w:rsidR="00EB3B6B" w:rsidRDefault="00EB3B6B" w:rsidP="00EB3B6B">
      <w:pPr>
        <w:pStyle w:val="ConsPlusNormal"/>
        <w:jc w:val="center"/>
        <w:rPr>
          <w:b/>
          <w:bCs/>
        </w:rPr>
      </w:pPr>
      <w:r>
        <w:rPr>
          <w:b/>
          <w:bCs/>
        </w:rPr>
        <w:t>ПРЕДНАЗНАЧЕННЫЕ</w:t>
      </w:r>
      <w:bookmarkStart w:id="1" w:name="_GoBack"/>
      <w:bookmarkEnd w:id="1"/>
      <w:r>
        <w:rPr>
          <w:b/>
          <w:bCs/>
        </w:rPr>
        <w:t xml:space="preserve"> ДЛЯ ВНУТРЕННЕГО РЫНКА РОССИЙСКОЙ ФЕДЕРАЦИИ</w:t>
      </w:r>
    </w:p>
    <w:p w:rsidR="00EB3B6B" w:rsidRDefault="00EB3B6B" w:rsidP="00EB3B6B">
      <w:pPr>
        <w:pStyle w:val="ConsPlusNormal"/>
        <w:jc w:val="both"/>
      </w:pPr>
    </w:p>
    <w:p w:rsidR="00EB3B6B" w:rsidRDefault="00EB3B6B" w:rsidP="00EB3B6B">
      <w:pPr>
        <w:pStyle w:val="ConsPlusNormal"/>
        <w:jc w:val="center"/>
        <w:outlineLvl w:val="2"/>
      </w:pPr>
      <w:r>
        <w:t>1. Общие положения</w:t>
      </w:r>
    </w:p>
    <w:p w:rsidR="00EB3B6B" w:rsidRDefault="00EB3B6B" w:rsidP="00EB3B6B">
      <w:pPr>
        <w:pStyle w:val="ConsPlusNormal"/>
        <w:jc w:val="both"/>
      </w:pPr>
    </w:p>
    <w:p w:rsidR="00EB3B6B" w:rsidRDefault="00EB3B6B" w:rsidP="00EB3B6B">
      <w:pPr>
        <w:pStyle w:val="ConsPlusNormal"/>
        <w:ind w:firstLine="540"/>
        <w:jc w:val="both"/>
      </w:pPr>
      <w:r>
        <w:t xml:space="preserve">1.1. Настоящий Порядок оказания финансовой поддержки субъектам малого и среднего предпринимательства города Владивостока, производящим и (или) реализующим товары (работы, услуги), предназначенные для внутреннего рынка Российской Федерации (далее - Порядок), разработан в соответствии с Гражданским </w:t>
      </w:r>
      <w:hyperlink r:id="rId4" w:history="1">
        <w:r>
          <w:rPr>
            <w:color w:val="0000FF"/>
          </w:rPr>
          <w:t>кодексом</w:t>
        </w:r>
      </w:hyperlink>
      <w:r>
        <w:t xml:space="preserve"> Российской Федерации, Бюджетным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24.07.2007 N 209-ФЗ "О развитии малого и среднего предпринимательства в Российской Федерации" и определяет цель, условия и порядок предоставления субсидий, выделяемых из бюджета Владивостокского городского округа (далее - субсидии), а также категорию и критерии отбора субъектов малого и среднего предпринимательства, производящих и (или) реализующих товары (работы, услуги), предназначенные для внутреннего рынка Российской Федерации (далее - субъекты малого и среднего предпринимательства), имеющих право на получение субсидий, порядок их возврата в случае нарушений условий их предоставления.</w:t>
      </w:r>
    </w:p>
    <w:p w:rsidR="00EB3B6B" w:rsidRDefault="00EB3B6B" w:rsidP="00EB3B6B">
      <w:pPr>
        <w:pStyle w:val="ConsPlusNormal"/>
        <w:spacing w:before="160"/>
        <w:ind w:firstLine="540"/>
        <w:jc w:val="both"/>
      </w:pPr>
      <w:r>
        <w:t>1.2. Финансовая поддержка осуществляется в виде:</w:t>
      </w:r>
    </w:p>
    <w:p w:rsidR="00EB3B6B" w:rsidRDefault="00EB3B6B" w:rsidP="00EB3B6B">
      <w:pPr>
        <w:pStyle w:val="ConsPlusNormal"/>
        <w:spacing w:before="160"/>
        <w:ind w:firstLine="540"/>
        <w:jc w:val="both"/>
      </w:pPr>
      <w:bookmarkStart w:id="2" w:name="Par2916"/>
      <w:bookmarkEnd w:id="2"/>
      <w:r>
        <w:t xml:space="preserve">1.2.1 исключен. - </w:t>
      </w:r>
      <w:hyperlink r:id="rId7" w:history="1">
        <w:r>
          <w:rPr>
            <w:color w:val="0000FF"/>
          </w:rPr>
          <w:t>Постановление</w:t>
        </w:r>
      </w:hyperlink>
      <w:r>
        <w:t xml:space="preserve"> администрации г. Владивостока от 02.08.2017 N 1929;</w:t>
      </w:r>
    </w:p>
    <w:p w:rsidR="00EB3B6B" w:rsidRDefault="00EB3B6B" w:rsidP="00EB3B6B">
      <w:pPr>
        <w:pStyle w:val="ConsPlusNormal"/>
        <w:spacing w:before="160"/>
        <w:ind w:firstLine="540"/>
        <w:jc w:val="both"/>
      </w:pPr>
      <w:r>
        <w:t>1.2.2 возмещения части затрат субъектов малого и среднего предпринимательства, производящих и (или) реализующих товары (работы, услуги), связанных с технологическим присоединением объектов недвижимого имущества к объектам электросетевого хозяйства и к источникам электроснабжения энергопринимающих устройств, максимальная мощность которых составляет до 500 кВт включительно (с учетом ранее присоединенной в данной точке присоединения мощности), по договорам, заключенным с организациями, предоставившими услуги подключения объектов недвижимости, текущие обязательства по которым исполнены и оплачены не ранее 1 января 2014 г.;</w:t>
      </w:r>
    </w:p>
    <w:p w:rsidR="00EB3B6B" w:rsidRDefault="00EB3B6B" w:rsidP="00EB3B6B">
      <w:pPr>
        <w:pStyle w:val="ConsPlusNormal"/>
        <w:spacing w:before="160"/>
        <w:ind w:firstLine="540"/>
        <w:jc w:val="both"/>
      </w:pPr>
      <w:bookmarkStart w:id="3" w:name="Par2918"/>
      <w:bookmarkEnd w:id="3"/>
      <w:r>
        <w:t>1.2.3 возмещения части затрат субъектов малого и среднего предпринимательства, производящих и реализующих товары (работы, услуги), связанных с уплатой:</w:t>
      </w:r>
    </w:p>
    <w:p w:rsidR="00EB3B6B" w:rsidRDefault="00EB3B6B" w:rsidP="00EB3B6B">
      <w:pPr>
        <w:pStyle w:val="ConsPlusNormal"/>
        <w:spacing w:before="160"/>
        <w:ind w:firstLine="540"/>
        <w:jc w:val="both"/>
      </w:pPr>
      <w:r>
        <w:t>-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EB3B6B" w:rsidRDefault="00EB3B6B" w:rsidP="00EB3B6B">
      <w:pPr>
        <w:pStyle w:val="ConsPlusNormal"/>
        <w:spacing w:before="160"/>
        <w:ind w:firstLine="540"/>
        <w:jc w:val="both"/>
      </w:pPr>
      <w:r>
        <w:t>Под первоначальным лизинговым платежом по договору финансовой аренды (лизинга) понимается первый платеж согласно договору финансовой аренды (лизинга), уплаченный лизингополучателем до даты передачи ему оборудования лизингодателем, но не ранее даты заключения договора финансовой аренды (лизинга), размер которого составляет не более 50 процентов от суммы договора финансовой аренды (лизинга);</w:t>
      </w:r>
    </w:p>
    <w:p w:rsidR="00EB3B6B" w:rsidRDefault="00EB3B6B" w:rsidP="00EB3B6B">
      <w:pPr>
        <w:pStyle w:val="ConsPlusNormal"/>
        <w:spacing w:before="160"/>
        <w:ind w:firstLine="540"/>
        <w:jc w:val="both"/>
      </w:pPr>
      <w:r>
        <w:t xml:space="preserve">- абзац исключен. - </w:t>
      </w:r>
      <w:hyperlink r:id="rId8" w:history="1">
        <w:r>
          <w:rPr>
            <w:color w:val="0000FF"/>
          </w:rPr>
          <w:t>Постановление</w:t>
        </w:r>
      </w:hyperlink>
      <w:r>
        <w:t xml:space="preserve"> администрации г. Владивостока от 18.01.2017 N 90.</w:t>
      </w:r>
    </w:p>
    <w:p w:rsidR="00EB3B6B" w:rsidRDefault="00EB3B6B" w:rsidP="00EB3B6B">
      <w:pPr>
        <w:pStyle w:val="ConsPlusNormal"/>
        <w:spacing w:before="160"/>
        <w:ind w:firstLine="540"/>
        <w:jc w:val="both"/>
      </w:pPr>
      <w:r>
        <w:t xml:space="preserve">Субсидирование части затрат субъектов малого и среднего предпринимательства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9"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(далее - оборудование).</w:t>
      </w:r>
    </w:p>
    <w:p w:rsidR="00EB3B6B" w:rsidRDefault="00EB3B6B" w:rsidP="00EB3B6B">
      <w:pPr>
        <w:pStyle w:val="ConsPlusNormal"/>
        <w:spacing w:before="160"/>
        <w:ind w:firstLine="540"/>
        <w:jc w:val="both"/>
      </w:pPr>
      <w:r>
        <w:t>Предметом лизинга по договорам финансовой аренды (лизинга) не может быть физически изношенное или морально устаревшее оборудование.</w:t>
      </w:r>
    </w:p>
    <w:p w:rsidR="00EB3B6B" w:rsidRDefault="00EB3B6B" w:rsidP="00EB3B6B">
      <w:pPr>
        <w:pStyle w:val="ConsPlusNormal"/>
        <w:spacing w:before="160"/>
        <w:ind w:firstLine="540"/>
        <w:jc w:val="both"/>
      </w:pPr>
      <w:r>
        <w:t>Субсидия предоставляется однократно по каждому договору (договорам) финансовой аренды (лизинга).</w:t>
      </w:r>
    </w:p>
    <w:p w:rsidR="00EB3B6B" w:rsidRDefault="00EB3B6B" w:rsidP="00EB3B6B">
      <w:pPr>
        <w:pStyle w:val="ConsPlusNormal"/>
        <w:spacing w:before="160"/>
        <w:ind w:firstLine="540"/>
        <w:jc w:val="both"/>
      </w:pPr>
      <w:r>
        <w:t>1.2.4 возмещения части затрат субъектов малого и среднего предпринимательства, производящих и реализующих товары (работы, услуги), связанных с содействием повышению энергоэффективности производства субъектов малого и среднего предпринимательства при условии осуществления такого содействия в соответствии с программой повышения энергоэффективности производства, разработанной субъектами малого и среднего предпринимательства.</w:t>
      </w:r>
    </w:p>
    <w:p w:rsidR="00EB3B6B" w:rsidRDefault="00EB3B6B" w:rsidP="00EB3B6B">
      <w:pPr>
        <w:pStyle w:val="ConsPlusNormal"/>
        <w:spacing w:before="160"/>
        <w:ind w:firstLine="540"/>
        <w:jc w:val="both"/>
      </w:pPr>
      <w:r>
        <w:t>Программой повышения энергоэффективности предусмотрен комплекс мероприятий, направленных на повышение конкурентоспособности малых и средних предприятий за счет применения технологий энергосбережения, содействия внедрению в деловую практику заключения энергосервисных договоров и проведения энергетических обследований (далее - программа энергоэффективности);</w:t>
      </w:r>
    </w:p>
    <w:p w:rsidR="00EB3B6B" w:rsidRDefault="00EB3B6B" w:rsidP="00EB3B6B">
      <w:pPr>
        <w:pStyle w:val="ConsPlusNormal"/>
        <w:spacing w:before="160"/>
        <w:ind w:firstLine="540"/>
        <w:jc w:val="both"/>
      </w:pPr>
      <w:bookmarkStart w:id="4" w:name="Par2927"/>
      <w:bookmarkEnd w:id="4"/>
      <w:r>
        <w:t xml:space="preserve">1.2.5 возмещения части фактически произведенных затрат субъектов малого и среднего предпринимательства, производящих и реализующих товары (работы, услуги)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 в виде грантов согласно приложенному </w:t>
      </w:r>
      <w:hyperlink w:anchor="Par3307" w:history="1">
        <w:r>
          <w:rPr>
            <w:color w:val="0000FF"/>
          </w:rPr>
          <w:t>Положению</w:t>
        </w:r>
      </w:hyperlink>
      <w:r>
        <w:t xml:space="preserve"> о порядке и условиях предоставления финансовой поддержки начинающим предпринимателям - субъектам малого и среднего предпринимательства города Владивостока (далее - приложение к Порядку);</w:t>
      </w:r>
    </w:p>
    <w:p w:rsidR="00EB3B6B" w:rsidRDefault="00EB3B6B" w:rsidP="00EB3B6B">
      <w:pPr>
        <w:pStyle w:val="ConsPlusNormal"/>
        <w:spacing w:before="160"/>
        <w:ind w:firstLine="540"/>
        <w:jc w:val="both"/>
      </w:pPr>
      <w:r>
        <w:lastRenderedPageBreak/>
        <w:t>1.2.6 возмещения части затрат субъектов малого и среднего предпринимательства, производящих и реализующих товары (работы, услуги), связанных с производством инновационных товаров (работ, услуг) и (или) внедрением технологических инноваций.</w:t>
      </w:r>
    </w:p>
    <w:p w:rsidR="00EB3B6B" w:rsidRDefault="00EB3B6B" w:rsidP="00EB3B6B">
      <w:pPr>
        <w:pStyle w:val="ConsPlusNormal"/>
        <w:spacing w:before="160"/>
        <w:ind w:firstLine="540"/>
        <w:jc w:val="both"/>
      </w:pPr>
      <w:r>
        <w:t xml:space="preserve">Финансовая поддержка оказывается субъектам малого и среднего предпринимательства, осуществляющим инновационную деятельность на дату подачи документов на предоставление субсидии в соответствии с Федеральным </w:t>
      </w:r>
      <w:hyperlink r:id="rId10" w:history="1">
        <w:r>
          <w:rPr>
            <w:color w:val="0000FF"/>
          </w:rPr>
          <w:t>законом</w:t>
        </w:r>
      </w:hyperlink>
      <w:r>
        <w:t xml:space="preserve"> от 23.08.1996 N 127-ФЗ "О науке и государственной научно-технической политике", </w:t>
      </w:r>
      <w:hyperlink r:id="rId11" w:history="1">
        <w:r>
          <w:rPr>
            <w:color w:val="0000FF"/>
          </w:rPr>
          <w:t>приказом</w:t>
        </w:r>
      </w:hyperlink>
      <w:r>
        <w:t xml:space="preserve"> Федеральной службы государственной статистики от 24.09.2014 N 580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 науки, инноваций и информационных технологий";</w:t>
      </w:r>
    </w:p>
    <w:p w:rsidR="00EB3B6B" w:rsidRDefault="00EB3B6B" w:rsidP="00EB3B6B">
      <w:pPr>
        <w:pStyle w:val="ConsPlusNormal"/>
        <w:spacing w:before="160"/>
        <w:ind w:firstLine="540"/>
        <w:jc w:val="both"/>
      </w:pPr>
      <w:r>
        <w:t>1.2.7 возмещения части затрат субъектов малого и среднего предпринимательства, производящих и реализующих товары (работы, услуги), связанных с оплатой услуг по подтверждению соответствия в форме принятия декларации соответствия и (или) обязательной сертификации продукции;</w:t>
      </w:r>
    </w:p>
    <w:p w:rsidR="00EB3B6B" w:rsidRDefault="00EB3B6B" w:rsidP="00EB3B6B">
      <w:pPr>
        <w:pStyle w:val="ConsPlusNormal"/>
        <w:spacing w:before="160"/>
        <w:ind w:firstLine="540"/>
        <w:jc w:val="both"/>
      </w:pPr>
      <w:bookmarkStart w:id="5" w:name="Par2931"/>
      <w:bookmarkEnd w:id="5"/>
      <w:r>
        <w:t xml:space="preserve">1.2.8 исключен. - </w:t>
      </w:r>
      <w:hyperlink r:id="rId12" w:history="1">
        <w:r>
          <w:rPr>
            <w:color w:val="0000FF"/>
          </w:rPr>
          <w:t>Постановление</w:t>
        </w:r>
      </w:hyperlink>
      <w:r>
        <w:t xml:space="preserve"> администрации г. Владивостока от 30.01.2017 N 192;</w:t>
      </w:r>
    </w:p>
    <w:p w:rsidR="00EB3B6B" w:rsidRDefault="00EB3B6B" w:rsidP="00EB3B6B">
      <w:pPr>
        <w:pStyle w:val="ConsPlusNormal"/>
        <w:spacing w:before="160"/>
        <w:ind w:firstLine="540"/>
        <w:jc w:val="both"/>
      </w:pPr>
      <w:bookmarkStart w:id="6" w:name="Par2932"/>
      <w:bookmarkEnd w:id="6"/>
      <w:r>
        <w:t>1.2.9 возмещения части затрат субъектов малого предпринимательства, производящих и реализующих товары (работы, услуги), связанных с участием в выставочно-ярмарочных мероприятиях в Российской Федерации;</w:t>
      </w:r>
    </w:p>
    <w:p w:rsidR="00EB3B6B" w:rsidRDefault="00EB3B6B" w:rsidP="00EB3B6B">
      <w:pPr>
        <w:pStyle w:val="ConsPlusNormal"/>
        <w:spacing w:before="160"/>
        <w:ind w:firstLine="540"/>
        <w:jc w:val="both"/>
      </w:pPr>
      <w:bookmarkStart w:id="7" w:name="Par2933"/>
      <w:bookmarkEnd w:id="7"/>
      <w:r>
        <w:t>1.2.10 возмещения части затрат субъектов малого и среднего предпринимательства, производящих и реализующих товары (работы, услуги), связанных с проведением специальной оценки условий труда;</w:t>
      </w:r>
    </w:p>
    <w:p w:rsidR="00EB3B6B" w:rsidRDefault="00EB3B6B" w:rsidP="00EB3B6B">
      <w:pPr>
        <w:pStyle w:val="ConsPlusNormal"/>
        <w:spacing w:before="160"/>
        <w:ind w:firstLine="540"/>
        <w:jc w:val="both"/>
      </w:pPr>
      <w:bookmarkStart w:id="8" w:name="Par2934"/>
      <w:bookmarkEnd w:id="8"/>
      <w:r>
        <w:t>1.2.11 возмещения части затрат субъектов малого и среднего предпринимательства, производящих и реализующих товары (работы, услуги), связанных с разработкой и созданием интернет-сайтов;</w:t>
      </w:r>
    </w:p>
    <w:p w:rsidR="00EB3B6B" w:rsidRDefault="00EB3B6B" w:rsidP="00EB3B6B">
      <w:pPr>
        <w:pStyle w:val="ConsPlusNormal"/>
        <w:spacing w:before="160"/>
        <w:ind w:firstLine="540"/>
        <w:jc w:val="both"/>
      </w:pPr>
      <w:r>
        <w:t>1.2.12 возмещения части затрат субъектов малого и среднего предпринимательства, производящих и реализующих товары (работы, услуги), связанных с созданием (развитием) социального предпринимательства, которое является социально ответственной деятельностью субъектов малого и среднего предпринимательства, направленной на решение социальных проблем;</w:t>
      </w:r>
    </w:p>
    <w:p w:rsidR="00EB3B6B" w:rsidRDefault="00EB3B6B" w:rsidP="00EB3B6B">
      <w:pPr>
        <w:pStyle w:val="ConsPlusNormal"/>
        <w:spacing w:before="160"/>
        <w:ind w:firstLine="540"/>
        <w:jc w:val="both"/>
      </w:pPr>
      <w:bookmarkStart w:id="9" w:name="Par2936"/>
      <w:bookmarkEnd w:id="9"/>
      <w:r>
        <w:t>1.2.13 возмещения части затрат субъектов малого и среднего предпринимательства, производящих и реализующих товары (работы, услуги), связанных с приобретением оборудования в целях создания и (или) развития либо модернизации производства товаров (работ, услуг);</w:t>
      </w:r>
    </w:p>
    <w:p w:rsidR="00EB3B6B" w:rsidRDefault="00EB3B6B" w:rsidP="00EB3B6B">
      <w:pPr>
        <w:pStyle w:val="ConsPlusNormal"/>
        <w:spacing w:before="160"/>
        <w:ind w:firstLine="540"/>
        <w:jc w:val="both"/>
      </w:pPr>
      <w:bookmarkStart w:id="10" w:name="Par2937"/>
      <w:bookmarkEnd w:id="10"/>
      <w:r>
        <w:t>1.2.14 возмещения части затрат субъектов малого и среднего предпринимательства, производящих и реализующих товары (работы, услуги),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EB3B6B" w:rsidRDefault="00EB3B6B" w:rsidP="00EB3B6B">
      <w:pPr>
        <w:pStyle w:val="ConsPlusNormal"/>
        <w:spacing w:before="160"/>
        <w:ind w:firstLine="540"/>
        <w:jc w:val="both"/>
      </w:pPr>
      <w:r>
        <w:t xml:space="preserve">1.3. Субъекты малого и среднего предпринимательства вправе претендовать на получение каждого вида субсидий один раз в течение финансового года в период действия муниципальной программы "Развитие малого и среднего предпринимательства в городе Владивостоке" на 2014 - 2020 годы (далее - Программа), за исключением субсидий, указанных в </w:t>
      </w:r>
      <w:hyperlink w:anchor="Par2916" w:history="1">
        <w:r>
          <w:rPr>
            <w:color w:val="0000FF"/>
          </w:rPr>
          <w:t>подпунктах 1.2.1</w:t>
        </w:r>
      </w:hyperlink>
      <w:r>
        <w:t xml:space="preserve">, </w:t>
      </w:r>
      <w:hyperlink w:anchor="Par2927" w:history="1">
        <w:r>
          <w:rPr>
            <w:color w:val="0000FF"/>
          </w:rPr>
          <w:t>1.2.5</w:t>
        </w:r>
      </w:hyperlink>
      <w:r>
        <w:t xml:space="preserve">, </w:t>
      </w:r>
      <w:hyperlink w:anchor="Par2931" w:history="1">
        <w:r>
          <w:rPr>
            <w:color w:val="0000FF"/>
          </w:rPr>
          <w:t>1.2.8</w:t>
        </w:r>
      </w:hyperlink>
      <w:r>
        <w:t xml:space="preserve">, </w:t>
      </w:r>
      <w:hyperlink w:anchor="Par2933" w:history="1">
        <w:r>
          <w:rPr>
            <w:color w:val="0000FF"/>
          </w:rPr>
          <w:t>1.2.10</w:t>
        </w:r>
      </w:hyperlink>
      <w:r>
        <w:t xml:space="preserve">, </w:t>
      </w:r>
      <w:hyperlink w:anchor="Par2934" w:history="1">
        <w:r>
          <w:rPr>
            <w:color w:val="0000FF"/>
          </w:rPr>
          <w:t>1.2.11</w:t>
        </w:r>
      </w:hyperlink>
      <w:r>
        <w:t xml:space="preserve">, </w:t>
      </w:r>
      <w:hyperlink w:anchor="Par2936" w:history="1">
        <w:r>
          <w:rPr>
            <w:color w:val="0000FF"/>
          </w:rPr>
          <w:t>1.2.13 пункта 1.2</w:t>
        </w:r>
      </w:hyperlink>
      <w:r>
        <w:t xml:space="preserve"> настоящего Порядка. Субъекты малого и среднего предпринимательства вправе обратиться за оказанием финансовой поддержки по нескольким видам субсидий одновременно в течение финансового года.</w:t>
      </w:r>
    </w:p>
    <w:p w:rsidR="00EB3B6B" w:rsidRDefault="00EB3B6B" w:rsidP="00EB3B6B">
      <w:pPr>
        <w:pStyle w:val="ConsPlusNormal"/>
        <w:spacing w:before="160"/>
        <w:ind w:firstLine="540"/>
        <w:jc w:val="both"/>
      </w:pPr>
      <w:r>
        <w:t>Совокупный объем средств субсидий, предоставленных и заявленных к возмещению в текущем году, на дату подачи заявления не должен превышать 1500000 рублей.</w:t>
      </w:r>
    </w:p>
    <w:p w:rsidR="00EB3B6B" w:rsidRDefault="00EB3B6B" w:rsidP="00EB3B6B">
      <w:pPr>
        <w:pStyle w:val="ConsPlusNormal"/>
        <w:spacing w:before="160"/>
        <w:ind w:firstLine="540"/>
        <w:jc w:val="both"/>
      </w:pPr>
      <w:r>
        <w:t>1.4. В случае обращения субъектов малого или среднего предпринимательства за оказанием финансовой поддержки по нескольким видам субсидий одновременно необходимо представление полного пакета документов по каждому виду субсидий.</w:t>
      </w:r>
    </w:p>
    <w:p w:rsidR="00EB3B6B" w:rsidRDefault="00EB3B6B" w:rsidP="00EB3B6B">
      <w:pPr>
        <w:pStyle w:val="ConsPlusNormal"/>
        <w:spacing w:before="160"/>
        <w:ind w:firstLine="540"/>
        <w:jc w:val="both"/>
      </w:pPr>
      <w:r>
        <w:t>1.4(1). В отношении каждого договора, являющегося основанием для осуществления расходов, подлежащих возмещению в рамках мероприятий финансовой поддержки Программы, субсидии предоставляется однократно.</w:t>
      </w:r>
    </w:p>
    <w:p w:rsidR="00EB3B6B" w:rsidRDefault="00EB3B6B" w:rsidP="00EB3B6B">
      <w:pPr>
        <w:pStyle w:val="ConsPlusNormal"/>
        <w:spacing w:before="160"/>
        <w:ind w:firstLine="540"/>
        <w:jc w:val="both"/>
      </w:pPr>
      <w:r>
        <w:t xml:space="preserve">1.5. Субъекты малого или среднего предпринимательства вправе вновь обратиться с заявлением на получение субсидии, указанной в </w:t>
      </w:r>
      <w:hyperlink w:anchor="Par2932" w:history="1">
        <w:r>
          <w:rPr>
            <w:color w:val="0000FF"/>
          </w:rPr>
          <w:t>подпункте 1.2.9 пункта 1.2</w:t>
        </w:r>
      </w:hyperlink>
      <w:r>
        <w:t xml:space="preserve"> настоящего Порядка, по истечении срока оказания финансовой поддержки по ранее принятому в отношении заявителя решению о предоставлении данного вида субсидии. Общий размер предоставляемых субсидий по всем заявлениям не может быть выше максимально установленной суммы, предусмотренной настоящим Порядком, на финансовый год.</w:t>
      </w:r>
    </w:p>
    <w:p w:rsidR="00EB3B6B" w:rsidRDefault="00EB3B6B" w:rsidP="00EB3B6B">
      <w:pPr>
        <w:pStyle w:val="ConsPlusNormal"/>
        <w:spacing w:before="160"/>
        <w:ind w:firstLine="540"/>
        <w:jc w:val="both"/>
      </w:pPr>
      <w:r>
        <w:t>1.6. Субсидии предоставляются субъектам малого и среднего предпринимательства на текущий финансовый год на безвозмездной и безвозвратной основе в соответствии с требованиями настоящего Порядка в пределах средств, предусмотренных в бюджете Владивостокского городского округа на финансирование Программы.</w:t>
      </w:r>
    </w:p>
    <w:p w:rsidR="00EB3B6B" w:rsidRDefault="00EB3B6B" w:rsidP="00EB3B6B">
      <w:pPr>
        <w:pStyle w:val="ConsPlusNormal"/>
        <w:spacing w:before="160"/>
        <w:ind w:firstLine="540"/>
        <w:jc w:val="both"/>
      </w:pPr>
      <w:r>
        <w:t>В случае поступления в бюджет Владивостокского городского округа субсидий в рамках поддержки малого и среднего предпринимательства за счет средств федерального бюджета, краевого бюджета указанные средства предусматриваются как источник финансирования части мероприятий Программы.</w:t>
      </w:r>
    </w:p>
    <w:p w:rsidR="00EB3B6B" w:rsidRDefault="00EB3B6B" w:rsidP="00EB3B6B">
      <w:pPr>
        <w:pStyle w:val="ConsPlusNormal"/>
        <w:spacing w:before="160"/>
        <w:ind w:firstLine="540"/>
        <w:jc w:val="both"/>
      </w:pPr>
      <w:r>
        <w:t>1.7. Уполномоченным органом администрации города Владивостока по вопросу оказания финансовой поддержки субъектам малого и среднего предпринимательства является управление экономики и развития предпринимательства администрации города Владивостока (далее - Уполномоченный орган).</w:t>
      </w:r>
    </w:p>
    <w:p w:rsidR="00EB3B6B" w:rsidRDefault="00EB3B6B" w:rsidP="00EB3B6B">
      <w:pPr>
        <w:pStyle w:val="ConsPlusNormal"/>
        <w:spacing w:before="160"/>
        <w:ind w:firstLine="540"/>
        <w:jc w:val="both"/>
      </w:pPr>
      <w:bookmarkStart w:id="11" w:name="Par2946"/>
      <w:bookmarkEnd w:id="11"/>
      <w:r>
        <w:t xml:space="preserve">1.8. Субсидии, указанные в </w:t>
      </w:r>
      <w:hyperlink w:anchor="Par2918" w:history="1">
        <w:r>
          <w:rPr>
            <w:color w:val="0000FF"/>
          </w:rPr>
          <w:t>подпунктах 1.2.3</w:t>
        </w:r>
      </w:hyperlink>
      <w:r>
        <w:t xml:space="preserve">, </w:t>
      </w:r>
      <w:hyperlink w:anchor="Par2936" w:history="1">
        <w:r>
          <w:rPr>
            <w:color w:val="0000FF"/>
          </w:rPr>
          <w:t>1.2.13</w:t>
        </w:r>
      </w:hyperlink>
      <w:r>
        <w:t xml:space="preserve">, </w:t>
      </w:r>
      <w:hyperlink w:anchor="Par2937" w:history="1">
        <w:r>
          <w:rPr>
            <w:color w:val="0000FF"/>
          </w:rPr>
          <w:t>1.2.14 пункта 1.2</w:t>
        </w:r>
      </w:hyperlink>
      <w:r>
        <w:t xml:space="preserve"> настоящего Порядка, предоставляются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w:t>
      </w:r>
    </w:p>
    <w:p w:rsidR="00EB3B6B" w:rsidRDefault="00EB3B6B" w:rsidP="00EB3B6B">
      <w:pPr>
        <w:pStyle w:val="ConsPlusNormal"/>
        <w:spacing w:before="160"/>
        <w:ind w:firstLine="540"/>
        <w:jc w:val="both"/>
      </w:pPr>
      <w:r>
        <w:t xml:space="preserve">- в </w:t>
      </w:r>
      <w:hyperlink r:id="rId13" w:history="1">
        <w:r>
          <w:rPr>
            <w:color w:val="0000FF"/>
          </w:rPr>
          <w:t>разделы G</w:t>
        </w:r>
      </w:hyperlink>
      <w:r>
        <w:t xml:space="preserve"> (за исключением </w:t>
      </w:r>
      <w:hyperlink r:id="rId14" w:history="1">
        <w:r>
          <w:rPr>
            <w:color w:val="0000FF"/>
          </w:rPr>
          <w:t>кода 45</w:t>
        </w:r>
      </w:hyperlink>
      <w:r>
        <w:t xml:space="preserve">), </w:t>
      </w:r>
      <w:hyperlink r:id="rId15" w:history="1">
        <w:r>
          <w:rPr>
            <w:color w:val="0000FF"/>
          </w:rPr>
          <w:t>K</w:t>
        </w:r>
      </w:hyperlink>
      <w:r>
        <w:t xml:space="preserve">, </w:t>
      </w:r>
      <w:hyperlink r:id="rId16" w:history="1">
        <w:r>
          <w:rPr>
            <w:color w:val="0000FF"/>
          </w:rPr>
          <w:t>L</w:t>
        </w:r>
      </w:hyperlink>
      <w:r>
        <w:t xml:space="preserve">, </w:t>
      </w:r>
      <w:hyperlink r:id="rId17" w:history="1">
        <w:r>
          <w:rPr>
            <w:color w:val="0000FF"/>
          </w:rPr>
          <w:t>M</w:t>
        </w:r>
      </w:hyperlink>
      <w:r>
        <w:t xml:space="preserve"> (за исключением </w:t>
      </w:r>
      <w:hyperlink r:id="rId18" w:history="1">
        <w:r>
          <w:rPr>
            <w:color w:val="0000FF"/>
          </w:rPr>
          <w:t>кодов 71</w:t>
        </w:r>
      </w:hyperlink>
      <w:r>
        <w:t xml:space="preserve"> и </w:t>
      </w:r>
      <w:hyperlink r:id="rId19" w:history="1">
        <w:r>
          <w:rPr>
            <w:color w:val="0000FF"/>
          </w:rPr>
          <w:t>75</w:t>
        </w:r>
      </w:hyperlink>
      <w:r>
        <w:t xml:space="preserve">), </w:t>
      </w:r>
      <w:hyperlink r:id="rId20" w:history="1">
        <w:r>
          <w:rPr>
            <w:color w:val="0000FF"/>
          </w:rPr>
          <w:t>N</w:t>
        </w:r>
      </w:hyperlink>
      <w:r>
        <w:t xml:space="preserve">, </w:t>
      </w:r>
      <w:hyperlink r:id="rId21" w:history="1">
        <w:r>
          <w:rPr>
            <w:color w:val="0000FF"/>
          </w:rPr>
          <w:t>O</w:t>
        </w:r>
      </w:hyperlink>
      <w:r>
        <w:t xml:space="preserve">, </w:t>
      </w:r>
      <w:hyperlink r:id="rId22" w:history="1">
        <w:r>
          <w:rPr>
            <w:color w:val="0000FF"/>
          </w:rPr>
          <w:t>S</w:t>
        </w:r>
      </w:hyperlink>
      <w:r>
        <w:t xml:space="preserve"> (за исключением </w:t>
      </w:r>
      <w:hyperlink r:id="rId23" w:history="1">
        <w:r>
          <w:rPr>
            <w:color w:val="0000FF"/>
          </w:rPr>
          <w:t>кодов 95</w:t>
        </w:r>
      </w:hyperlink>
      <w:r>
        <w:t xml:space="preserve"> и </w:t>
      </w:r>
      <w:hyperlink r:id="rId24" w:history="1">
        <w:r>
          <w:rPr>
            <w:color w:val="0000FF"/>
          </w:rPr>
          <w:t>96</w:t>
        </w:r>
      </w:hyperlink>
      <w:r>
        <w:t xml:space="preserve">), </w:t>
      </w:r>
      <w:hyperlink r:id="rId25" w:history="1">
        <w:r>
          <w:rPr>
            <w:color w:val="0000FF"/>
          </w:rPr>
          <w:t>T</w:t>
        </w:r>
      </w:hyperlink>
      <w:r>
        <w:t xml:space="preserve">, </w:t>
      </w:r>
      <w:hyperlink r:id="rId26" w:history="1">
        <w:r>
          <w:rPr>
            <w:color w:val="0000FF"/>
          </w:rPr>
          <w:t>U</w:t>
        </w:r>
      </w:hyperlink>
      <w:r>
        <w:t xml:space="preserve"> Общероссийского классификатора видов экономической деятельности (ОК 029-2014 (КДЕС Ред. 2)) (при этом </w:t>
      </w:r>
      <w:r>
        <w:lastRenderedPageBreak/>
        <w:t>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B3B6B" w:rsidRDefault="00EB3B6B" w:rsidP="00EB3B6B">
      <w:pPr>
        <w:pStyle w:val="ConsPlusNormal"/>
        <w:spacing w:before="160"/>
        <w:ind w:firstLine="540"/>
        <w:jc w:val="both"/>
      </w:pPr>
      <w:bookmarkStart w:id="12" w:name="Par2948"/>
      <w:bookmarkEnd w:id="12"/>
      <w:r>
        <w:t xml:space="preserve">1.9. Субсидии, указанные в </w:t>
      </w:r>
      <w:hyperlink w:anchor="Par2927" w:history="1">
        <w:r>
          <w:rPr>
            <w:color w:val="0000FF"/>
          </w:rPr>
          <w:t>подпунктах 1.2.5</w:t>
        </w:r>
      </w:hyperlink>
      <w:r>
        <w:t xml:space="preserve">, </w:t>
      </w:r>
      <w:hyperlink w:anchor="Par2932" w:history="1">
        <w:r>
          <w:rPr>
            <w:color w:val="0000FF"/>
          </w:rPr>
          <w:t>1.2.9</w:t>
        </w:r>
      </w:hyperlink>
      <w:r>
        <w:t xml:space="preserve">, </w:t>
      </w:r>
      <w:hyperlink w:anchor="Par2934" w:history="1">
        <w:r>
          <w:rPr>
            <w:color w:val="0000FF"/>
          </w:rPr>
          <w:t>1.2.11 пункта 1.2</w:t>
        </w:r>
      </w:hyperlink>
      <w:r>
        <w:t xml:space="preserve"> настоящего Порядка, предоставляются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w:t>
      </w:r>
    </w:p>
    <w:p w:rsidR="00EB3B6B" w:rsidRDefault="00EB3B6B" w:rsidP="00EB3B6B">
      <w:pPr>
        <w:pStyle w:val="ConsPlusNormal"/>
        <w:spacing w:before="160"/>
        <w:ind w:firstLine="540"/>
        <w:jc w:val="both"/>
      </w:pPr>
      <w:r>
        <w:t xml:space="preserve">- в </w:t>
      </w:r>
      <w:hyperlink r:id="rId27" w:history="1">
        <w:r>
          <w:rPr>
            <w:color w:val="0000FF"/>
          </w:rPr>
          <w:t>разделы G</w:t>
        </w:r>
      </w:hyperlink>
      <w:r>
        <w:t xml:space="preserve"> (за исключением </w:t>
      </w:r>
      <w:hyperlink r:id="rId28" w:history="1">
        <w:r>
          <w:rPr>
            <w:color w:val="0000FF"/>
          </w:rPr>
          <w:t>кода 45</w:t>
        </w:r>
      </w:hyperlink>
      <w:r>
        <w:t xml:space="preserve">), </w:t>
      </w:r>
      <w:hyperlink r:id="rId29" w:history="1">
        <w:r>
          <w:rPr>
            <w:color w:val="0000FF"/>
          </w:rPr>
          <w:t>K</w:t>
        </w:r>
      </w:hyperlink>
      <w:r>
        <w:t xml:space="preserve">, </w:t>
      </w:r>
      <w:hyperlink r:id="rId30" w:history="1">
        <w:r>
          <w:rPr>
            <w:color w:val="0000FF"/>
          </w:rPr>
          <w:t>L</w:t>
        </w:r>
      </w:hyperlink>
      <w:r>
        <w:t xml:space="preserve">, </w:t>
      </w:r>
      <w:hyperlink r:id="rId31" w:history="1">
        <w:r>
          <w:rPr>
            <w:color w:val="0000FF"/>
          </w:rPr>
          <w:t>M</w:t>
        </w:r>
      </w:hyperlink>
      <w:r>
        <w:t xml:space="preserve"> (за исключением </w:t>
      </w:r>
      <w:hyperlink r:id="rId32" w:history="1">
        <w:r>
          <w:rPr>
            <w:color w:val="0000FF"/>
          </w:rPr>
          <w:t>кодов 71</w:t>
        </w:r>
      </w:hyperlink>
      <w:r>
        <w:t xml:space="preserve">, </w:t>
      </w:r>
      <w:hyperlink r:id="rId33" w:history="1">
        <w:r>
          <w:rPr>
            <w:color w:val="0000FF"/>
          </w:rPr>
          <w:t>72</w:t>
        </w:r>
      </w:hyperlink>
      <w:r>
        <w:t xml:space="preserve"> и </w:t>
      </w:r>
      <w:hyperlink r:id="rId34" w:history="1">
        <w:r>
          <w:rPr>
            <w:color w:val="0000FF"/>
          </w:rPr>
          <w:t>75</w:t>
        </w:r>
      </w:hyperlink>
      <w:r>
        <w:t xml:space="preserve">), </w:t>
      </w:r>
      <w:hyperlink r:id="rId35" w:history="1">
        <w:r>
          <w:rPr>
            <w:color w:val="0000FF"/>
          </w:rPr>
          <w:t>N</w:t>
        </w:r>
      </w:hyperlink>
      <w:r>
        <w:t xml:space="preserve">, </w:t>
      </w:r>
      <w:hyperlink r:id="rId36" w:history="1">
        <w:r>
          <w:rPr>
            <w:color w:val="0000FF"/>
          </w:rPr>
          <w:t>O</w:t>
        </w:r>
      </w:hyperlink>
      <w:r>
        <w:t xml:space="preserve">, </w:t>
      </w:r>
      <w:hyperlink r:id="rId37" w:history="1">
        <w:r>
          <w:rPr>
            <w:color w:val="0000FF"/>
          </w:rPr>
          <w:t>R</w:t>
        </w:r>
      </w:hyperlink>
      <w:r>
        <w:t xml:space="preserve"> (за исключением </w:t>
      </w:r>
      <w:hyperlink r:id="rId38" w:history="1">
        <w:r>
          <w:rPr>
            <w:color w:val="0000FF"/>
          </w:rPr>
          <w:t>кода 93.1</w:t>
        </w:r>
      </w:hyperlink>
      <w:r>
        <w:t xml:space="preserve">), </w:t>
      </w:r>
      <w:hyperlink r:id="rId39" w:history="1">
        <w:r>
          <w:rPr>
            <w:color w:val="0000FF"/>
          </w:rPr>
          <w:t>S</w:t>
        </w:r>
      </w:hyperlink>
      <w:r>
        <w:t xml:space="preserve"> (за исключением </w:t>
      </w:r>
      <w:hyperlink r:id="rId40" w:history="1">
        <w:r>
          <w:rPr>
            <w:color w:val="0000FF"/>
          </w:rPr>
          <w:t>кодов 95</w:t>
        </w:r>
      </w:hyperlink>
      <w:r>
        <w:t xml:space="preserve"> и </w:t>
      </w:r>
      <w:hyperlink r:id="rId41" w:history="1">
        <w:r>
          <w:rPr>
            <w:color w:val="0000FF"/>
          </w:rPr>
          <w:t>96</w:t>
        </w:r>
      </w:hyperlink>
      <w:r>
        <w:t xml:space="preserve">), </w:t>
      </w:r>
      <w:hyperlink r:id="rId42" w:history="1">
        <w:r>
          <w:rPr>
            <w:color w:val="0000FF"/>
          </w:rPr>
          <w:t>T</w:t>
        </w:r>
      </w:hyperlink>
      <w:r>
        <w:t xml:space="preserve">, </w:t>
      </w:r>
      <w:hyperlink r:id="rId43" w:history="1">
        <w:r>
          <w:rPr>
            <w:color w:val="0000FF"/>
          </w:rPr>
          <w:t>U</w:t>
        </w:r>
      </w:hyperlink>
      <w: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B3B6B" w:rsidRDefault="00EB3B6B" w:rsidP="00EB3B6B">
      <w:pPr>
        <w:pStyle w:val="ConsPlusNormal"/>
        <w:spacing w:before="160"/>
        <w:ind w:firstLine="540"/>
        <w:jc w:val="both"/>
      </w:pPr>
      <w:bookmarkStart w:id="13" w:name="Par2950"/>
      <w:bookmarkEnd w:id="13"/>
      <w:r>
        <w:t>1.10. Для целей предоставления субсидий вид деятельности субъекта малого или среднего предпринимательства определяется, исходя из основного вида экономической деятельности, указанного в формах бухгалтерской (налоговой) отчетности за предшествующий отчетный год, в разделе "Сведения об основном виде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w:t>
      </w:r>
    </w:p>
    <w:p w:rsidR="00EB3B6B" w:rsidRDefault="00EB3B6B" w:rsidP="00EB3B6B">
      <w:pPr>
        <w:pStyle w:val="ConsPlusNormal"/>
        <w:jc w:val="both"/>
      </w:pPr>
    </w:p>
    <w:p w:rsidR="00EB3B6B" w:rsidRDefault="00EB3B6B" w:rsidP="00EB3B6B">
      <w:pPr>
        <w:pStyle w:val="ConsPlusNormal"/>
        <w:jc w:val="center"/>
        <w:outlineLvl w:val="2"/>
      </w:pPr>
      <w:bookmarkStart w:id="14" w:name="Par2952"/>
      <w:bookmarkEnd w:id="14"/>
      <w:r>
        <w:t>2. Требования, предъявляемые к получателям субсидий</w:t>
      </w:r>
    </w:p>
    <w:p w:rsidR="00EB3B6B" w:rsidRDefault="00EB3B6B" w:rsidP="00EB3B6B">
      <w:pPr>
        <w:pStyle w:val="ConsPlusNormal"/>
        <w:jc w:val="both"/>
      </w:pPr>
    </w:p>
    <w:p w:rsidR="00EB3B6B" w:rsidRDefault="00EB3B6B" w:rsidP="00EB3B6B">
      <w:pPr>
        <w:pStyle w:val="ConsPlusNormal"/>
        <w:ind w:firstLine="540"/>
        <w:jc w:val="both"/>
      </w:pPr>
      <w:bookmarkStart w:id="15" w:name="Par2954"/>
      <w:bookmarkEnd w:id="15"/>
      <w:r>
        <w:t>2.1. Финансовая поддержка в виде субсидий предоставляется субъектам малого и среднего предпринимательства на безвозмездной и безвозвратной основе при одновременном соблюдении следующих условий:</w:t>
      </w:r>
    </w:p>
    <w:p w:rsidR="00EB3B6B" w:rsidRDefault="00EB3B6B" w:rsidP="00EB3B6B">
      <w:pPr>
        <w:pStyle w:val="ConsPlusNormal"/>
        <w:spacing w:before="160"/>
        <w:ind w:firstLine="540"/>
        <w:jc w:val="both"/>
      </w:pPr>
      <w:r>
        <w:t xml:space="preserve">- регистрации и осуществления деятельности на территории города Владивостока более одного года, за исключением субъектов малого и среднего предпринимательства, претендующих на возмещение затрат, указанных в </w:t>
      </w:r>
      <w:hyperlink w:anchor="Par2927" w:history="1">
        <w:r>
          <w:rPr>
            <w:color w:val="0000FF"/>
          </w:rPr>
          <w:t>подпункте 1.2.5 пункта 1.2</w:t>
        </w:r>
      </w:hyperlink>
      <w:r>
        <w:t xml:space="preserve"> настоящего Порядка;</w:t>
      </w:r>
    </w:p>
    <w:p w:rsidR="00EB3B6B" w:rsidRDefault="00EB3B6B" w:rsidP="00EB3B6B">
      <w:pPr>
        <w:pStyle w:val="ConsPlusNormal"/>
        <w:spacing w:before="160"/>
        <w:ind w:firstLine="540"/>
        <w:jc w:val="both"/>
      </w:pPr>
      <w:r>
        <w:t>- отсутствия на дату подачи документов о предоставлении субсидий, а также на первое число месяца, предшествующего месяцу, в котором планируется заключение соглашения о предоставлении субсидии,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действующим законодательством Российской Федерации;</w:t>
      </w:r>
    </w:p>
    <w:p w:rsidR="00EB3B6B" w:rsidRDefault="00EB3B6B" w:rsidP="00EB3B6B">
      <w:pPr>
        <w:pStyle w:val="ConsPlusNormal"/>
        <w:spacing w:before="160"/>
        <w:ind w:firstLine="540"/>
        <w:jc w:val="both"/>
      </w:pPr>
      <w:r>
        <w:t xml:space="preserve">- соответствия </w:t>
      </w:r>
      <w:hyperlink r:id="rId44" w:history="1">
        <w:r>
          <w:rPr>
            <w:color w:val="0000FF"/>
          </w:rPr>
          <w:t>статье 4</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 от 24.07.2007 N 209-ФЗ) и настоящему Порядку;</w:t>
      </w:r>
    </w:p>
    <w:p w:rsidR="00EB3B6B" w:rsidRDefault="00EB3B6B" w:rsidP="00EB3B6B">
      <w:pPr>
        <w:pStyle w:val="ConsPlusNormal"/>
        <w:spacing w:before="160"/>
        <w:ind w:firstLine="540"/>
        <w:jc w:val="both"/>
      </w:pPr>
      <w:r>
        <w:t>- производства и (или) реализации товаров (работ, услуг), предназначенных для внутреннего рынка Российской Федерации;</w:t>
      </w:r>
    </w:p>
    <w:p w:rsidR="00EB3B6B" w:rsidRDefault="00EB3B6B" w:rsidP="00EB3B6B">
      <w:pPr>
        <w:pStyle w:val="ConsPlusNormal"/>
        <w:spacing w:before="160"/>
        <w:ind w:firstLine="540"/>
        <w:jc w:val="both"/>
      </w:pPr>
      <w:r>
        <w:t xml:space="preserve">- принятия обязательства о создании нового рабочего места в текущем финансовом году и (или) предоставлении соответствующего отчета до конца года оказания финансовой поддержки (при предоставлении субсидий на возмещение затрат, предусмотренных </w:t>
      </w:r>
      <w:hyperlink w:anchor="Par2997" w:history="1">
        <w:r>
          <w:rPr>
            <w:color w:val="0000FF"/>
          </w:rPr>
          <w:t>пунктами 3.3</w:t>
        </w:r>
      </w:hyperlink>
      <w:r>
        <w:t xml:space="preserve">, </w:t>
      </w:r>
      <w:hyperlink w:anchor="Par3023" w:history="1">
        <w:r>
          <w:rPr>
            <w:color w:val="0000FF"/>
          </w:rPr>
          <w:t>3.5</w:t>
        </w:r>
      </w:hyperlink>
      <w:r>
        <w:t xml:space="preserve">, </w:t>
      </w:r>
      <w:hyperlink w:anchor="Par3076" w:history="1">
        <w:r>
          <w:rPr>
            <w:color w:val="0000FF"/>
          </w:rPr>
          <w:t>3.13</w:t>
        </w:r>
      </w:hyperlink>
      <w:r>
        <w:t xml:space="preserve">, </w:t>
      </w:r>
      <w:hyperlink w:anchor="Par3081" w:history="1">
        <w:r>
          <w:rPr>
            <w:color w:val="0000FF"/>
          </w:rPr>
          <w:t>3.14 раздела 3</w:t>
        </w:r>
      </w:hyperlink>
      <w:r>
        <w:t xml:space="preserve"> настоящего Порядка);</w:t>
      </w:r>
    </w:p>
    <w:p w:rsidR="00EB3B6B" w:rsidRDefault="00EB3B6B" w:rsidP="00EB3B6B">
      <w:pPr>
        <w:pStyle w:val="ConsPlusNormal"/>
        <w:spacing w:before="160"/>
        <w:ind w:firstLine="540"/>
        <w:jc w:val="both"/>
      </w:pPr>
      <w:r>
        <w:t>- непревышения совокупного объема средств субсидий, предоставленных и заявленных к возмещению в текущем году, на дату подачи заявления - 1500000 рублей;</w:t>
      </w:r>
    </w:p>
    <w:p w:rsidR="00EB3B6B" w:rsidRDefault="00EB3B6B" w:rsidP="00EB3B6B">
      <w:pPr>
        <w:pStyle w:val="ConsPlusNormal"/>
        <w:spacing w:before="160"/>
        <w:ind w:firstLine="540"/>
        <w:jc w:val="both"/>
      </w:pPr>
      <w:r>
        <w:t xml:space="preserve">- отсутствия в формах бухгалтерской (налоговой) отчетности за предшествующий отчетный год, в разделе "Сведения об основном виде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сведений о видах деятельности, предусмотренных </w:t>
      </w:r>
      <w:hyperlink w:anchor="Par2946" w:history="1">
        <w:r>
          <w:rPr>
            <w:color w:val="0000FF"/>
          </w:rPr>
          <w:t>пунктами 1.8</w:t>
        </w:r>
      </w:hyperlink>
      <w:r>
        <w:t xml:space="preserve">, </w:t>
      </w:r>
      <w:hyperlink w:anchor="Par2948" w:history="1">
        <w:r>
          <w:rPr>
            <w:color w:val="0000FF"/>
          </w:rPr>
          <w:t>1.9 раздела 1</w:t>
        </w:r>
      </w:hyperlink>
      <w:r>
        <w:t xml:space="preserve"> настоящего Порядка, в отношении которых не оказывается финансовая поддержка.</w:t>
      </w:r>
    </w:p>
    <w:p w:rsidR="00EB3B6B" w:rsidRDefault="00EB3B6B" w:rsidP="00EB3B6B">
      <w:pPr>
        <w:pStyle w:val="ConsPlusNormal"/>
        <w:spacing w:before="160"/>
        <w:ind w:firstLine="540"/>
        <w:jc w:val="both"/>
      </w:pPr>
      <w:r>
        <w:t>На дату подачи заявления на получение субсидии, а также по состоянию на первое число месяца, предшествующего месяцу, в котором планируется заключение соглашения о предоставлении субсидии, получатели субсидий не должны:</w:t>
      </w:r>
    </w:p>
    <w:p w:rsidR="00EB3B6B" w:rsidRDefault="00EB3B6B" w:rsidP="00EB3B6B">
      <w:pPr>
        <w:pStyle w:val="ConsPlusNormal"/>
        <w:spacing w:before="160"/>
        <w:ind w:firstLine="540"/>
        <w:jc w:val="both"/>
      </w:pPr>
      <w:r>
        <w:t>- находиться в процессе реорганизации, ликвидации, банкротства и не должны иметь ограничения на осуществление хозяйственной деятельности;</w:t>
      </w:r>
    </w:p>
    <w:p w:rsidR="00EB3B6B" w:rsidRDefault="00EB3B6B" w:rsidP="00EB3B6B">
      <w:pPr>
        <w:pStyle w:val="ConsPlusNormal"/>
        <w:spacing w:before="160"/>
        <w:ind w:firstLine="540"/>
        <w:jc w:val="both"/>
      </w:pPr>
      <w:r>
        <w:t>- осуществлять производство и (или) реализацию подакцизных товаров;</w:t>
      </w:r>
    </w:p>
    <w:p w:rsidR="00EB3B6B" w:rsidRDefault="00EB3B6B" w:rsidP="00EB3B6B">
      <w:pPr>
        <w:pStyle w:val="ConsPlusNormal"/>
        <w:spacing w:before="160"/>
        <w:ind w:firstLine="540"/>
        <w:jc w:val="both"/>
      </w:pPr>
      <w:r>
        <w:t>- осуществлять добычу и (или) реализацию полезных ископаемых, за исключением общераспространенных полезных ископаемых;</w:t>
      </w:r>
    </w:p>
    <w:p w:rsidR="00EB3B6B" w:rsidRDefault="00EB3B6B" w:rsidP="00EB3B6B">
      <w:pPr>
        <w:pStyle w:val="ConsPlusNormal"/>
        <w:spacing w:before="160"/>
        <w:ind w:firstLine="540"/>
        <w:jc w:val="both"/>
      </w:pPr>
      <w:r>
        <w:t>-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EB3B6B" w:rsidRDefault="00EB3B6B" w:rsidP="00EB3B6B">
      <w:pPr>
        <w:pStyle w:val="ConsPlusNormal"/>
        <w:spacing w:before="160"/>
        <w:ind w:firstLine="540"/>
        <w:jc w:val="both"/>
      </w:pPr>
      <w:r>
        <w:t>Заявления не рассматриваются и субсидии не предоставляются в отношении субъектов малого и среднего предпринимательства:</w:t>
      </w:r>
    </w:p>
    <w:p w:rsidR="00EB3B6B" w:rsidRDefault="00EB3B6B" w:rsidP="00EB3B6B">
      <w:pPr>
        <w:pStyle w:val="ConsPlusNormal"/>
        <w:spacing w:before="160"/>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B3B6B" w:rsidRDefault="00EB3B6B" w:rsidP="00EB3B6B">
      <w:pPr>
        <w:pStyle w:val="ConsPlusNormal"/>
        <w:spacing w:before="160"/>
        <w:ind w:firstLine="540"/>
        <w:jc w:val="both"/>
      </w:pPr>
      <w:r>
        <w:t>- являющихся филиалами (обособленными подразделениями, представительствами) субъектов малого и среднего предпринимательства, зарегистрированных за пределами границ Владивостокского городского округа;</w:t>
      </w:r>
    </w:p>
    <w:p w:rsidR="00EB3B6B" w:rsidRDefault="00EB3B6B" w:rsidP="00EB3B6B">
      <w:pPr>
        <w:pStyle w:val="ConsPlusNormal"/>
        <w:spacing w:before="160"/>
        <w:ind w:firstLine="540"/>
        <w:jc w:val="both"/>
      </w:pPr>
      <w:r>
        <w:lastRenderedPageBreak/>
        <w:t>- являющихся участниками соглашений о разделе продукции;</w:t>
      </w:r>
    </w:p>
    <w:p w:rsidR="00EB3B6B" w:rsidRDefault="00EB3B6B" w:rsidP="00EB3B6B">
      <w:pPr>
        <w:pStyle w:val="ConsPlusNormal"/>
        <w:spacing w:before="160"/>
        <w:ind w:firstLine="540"/>
        <w:jc w:val="both"/>
      </w:pPr>
      <w:r>
        <w:t>- осуществляющих предпринимательскую деятельность в сфере игорного бизнеса;</w:t>
      </w:r>
    </w:p>
    <w:p w:rsidR="00EB3B6B" w:rsidRDefault="00EB3B6B" w:rsidP="00EB3B6B">
      <w:pPr>
        <w:pStyle w:val="ConsPlusNormal"/>
        <w:spacing w:before="160"/>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B3B6B" w:rsidRDefault="00EB3B6B" w:rsidP="00EB3B6B">
      <w:pPr>
        <w:pStyle w:val="ConsPlusNormal"/>
        <w:spacing w:before="160"/>
        <w:ind w:firstLine="540"/>
        <w:jc w:val="both"/>
      </w:pPr>
      <w:r>
        <w:t xml:space="preserve">- в случае достижения заявителем в текущем финансовом году предельного значения полученной финансовой поддержки, установленного </w:t>
      </w:r>
      <w:hyperlink w:anchor="Par2950" w:history="1">
        <w:r>
          <w:rPr>
            <w:color w:val="0000FF"/>
          </w:rPr>
          <w:t>пунктом 1.10</w:t>
        </w:r>
      </w:hyperlink>
      <w:r>
        <w:t xml:space="preserve"> настоящего Порядка;</w:t>
      </w:r>
    </w:p>
    <w:p w:rsidR="00EB3B6B" w:rsidRDefault="00EB3B6B" w:rsidP="00EB3B6B">
      <w:pPr>
        <w:pStyle w:val="ConsPlusNormal"/>
        <w:spacing w:before="160"/>
        <w:ind w:firstLine="540"/>
        <w:jc w:val="both"/>
      </w:pPr>
      <w:r>
        <w:t>- в случае отсутствия сведений о заявителе в Едином реестре субъектов малого и среднего предпринимательства;</w:t>
      </w:r>
    </w:p>
    <w:p w:rsidR="00EB3B6B" w:rsidRDefault="00EB3B6B" w:rsidP="00EB3B6B">
      <w:pPr>
        <w:pStyle w:val="ConsPlusNormal"/>
        <w:spacing w:before="160"/>
        <w:ind w:firstLine="540"/>
        <w:jc w:val="both"/>
      </w:pPr>
      <w:r>
        <w:t>- при наличии в формах бухгалтерской (налоговой) отчетности за предшествующий отчетный год, в разделах "Сведения об основном виде деятельности", "Сведения о дополнительных видах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видов экономической деятельности, связанных с:</w:t>
      </w:r>
    </w:p>
    <w:p w:rsidR="00EB3B6B" w:rsidRDefault="00EB3B6B" w:rsidP="00EB3B6B">
      <w:pPr>
        <w:pStyle w:val="ConsPlusNormal"/>
        <w:spacing w:before="160"/>
        <w:ind w:firstLine="540"/>
        <w:jc w:val="both"/>
      </w:pPr>
      <w:r>
        <w:t>- производством и (или) реализацией подакцизных товаров;</w:t>
      </w:r>
    </w:p>
    <w:p w:rsidR="00EB3B6B" w:rsidRDefault="00EB3B6B" w:rsidP="00EB3B6B">
      <w:pPr>
        <w:pStyle w:val="ConsPlusNormal"/>
        <w:spacing w:before="160"/>
        <w:ind w:firstLine="540"/>
        <w:jc w:val="both"/>
      </w:pPr>
      <w:r>
        <w:t>- добычей и (или) реализацией полезных ископаемых, за исключением общераспространенных полезных ископаемых.</w:t>
      </w:r>
    </w:p>
    <w:p w:rsidR="00EB3B6B" w:rsidRDefault="00EB3B6B" w:rsidP="00EB3B6B">
      <w:pPr>
        <w:pStyle w:val="ConsPlusNormal"/>
        <w:spacing w:before="160"/>
        <w:ind w:firstLine="540"/>
        <w:jc w:val="both"/>
      </w:pPr>
      <w:bookmarkStart w:id="16" w:name="Par2978"/>
      <w:bookmarkEnd w:id="16"/>
      <w:r>
        <w:t>2.2. В оказании поддержки должно быть отказано, если субъектом малого и среднего предпринимательства допущены следующие нарушения:</w:t>
      </w:r>
    </w:p>
    <w:p w:rsidR="00EB3B6B" w:rsidRDefault="00EB3B6B" w:rsidP="00EB3B6B">
      <w:pPr>
        <w:pStyle w:val="ConsPlusNormal"/>
        <w:spacing w:before="160"/>
        <w:ind w:firstLine="540"/>
        <w:jc w:val="both"/>
      </w:pPr>
      <w:r>
        <w:t xml:space="preserve">1) представлен неполный пакет документов и (или) в представленных документах субъектом малого и среднего предпринимательства не устранены замечания в соответствии с </w:t>
      </w:r>
      <w:hyperlink w:anchor="Par3233" w:history="1">
        <w:r>
          <w:rPr>
            <w:color w:val="0000FF"/>
          </w:rPr>
          <w:t>пунктом 5.10</w:t>
        </w:r>
      </w:hyperlink>
      <w:r>
        <w:t xml:space="preserve"> настоящего Порядка;</w:t>
      </w:r>
    </w:p>
    <w:p w:rsidR="00EB3B6B" w:rsidRDefault="00EB3B6B" w:rsidP="00EB3B6B">
      <w:pPr>
        <w:pStyle w:val="ConsPlusNormal"/>
        <w:spacing w:before="160"/>
        <w:ind w:firstLine="540"/>
        <w:jc w:val="both"/>
      </w:pPr>
      <w:r>
        <w:t>2) представлены недостоверные сведения и документы;</w:t>
      </w:r>
    </w:p>
    <w:p w:rsidR="00EB3B6B" w:rsidRDefault="00EB3B6B" w:rsidP="00EB3B6B">
      <w:pPr>
        <w:pStyle w:val="ConsPlusNormal"/>
        <w:spacing w:before="160"/>
        <w:ind w:firstLine="540"/>
        <w:jc w:val="both"/>
      </w:pPr>
      <w:r>
        <w:t>3) ранее в отношении заявителя принято решение об оказании аналогичной поддержки и сроки ее оказания не истекли (аналогичной в целях настоящего Порядка признается поддержка, за счет которой возмещаются одни и те же затраты (затраты по одному и тому же договору, счету, платежному поручению) из бюджета Владивостокского городского округа или других бюджетов бюджетной системы Российской Федерации);</w:t>
      </w:r>
    </w:p>
    <w:p w:rsidR="00EB3B6B" w:rsidRDefault="00EB3B6B" w:rsidP="00EB3B6B">
      <w:pPr>
        <w:pStyle w:val="ConsPlusNormal"/>
        <w:spacing w:before="160"/>
        <w:ind w:firstLine="540"/>
        <w:jc w:val="both"/>
      </w:pPr>
      <w:r>
        <w:t>4) не выполнены условия оказания поддержки, предоставленной ранее, в том числе субъектом малого и среднего предпринимательства не предоставлялись анкеты получателя поддержки по форме 18 ежегодно в течение последующих двух календарных лет после года получения поддержки за соответствующий отчетный период (январь - декабрь) до 1 апреля года, следующего за отчетным;</w:t>
      </w:r>
    </w:p>
    <w:p w:rsidR="00EB3B6B" w:rsidRDefault="00EB3B6B" w:rsidP="00EB3B6B">
      <w:pPr>
        <w:pStyle w:val="ConsPlusNormal"/>
        <w:spacing w:before="160"/>
        <w:ind w:firstLine="540"/>
        <w:jc w:val="both"/>
      </w:pPr>
      <w:r>
        <w:t>5) с даты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финансовой поддержки, прошло менее чем три года.</w:t>
      </w:r>
    </w:p>
    <w:p w:rsidR="00EB3B6B" w:rsidRDefault="00EB3B6B" w:rsidP="00EB3B6B">
      <w:pPr>
        <w:pStyle w:val="ConsPlusNormal"/>
        <w:spacing w:before="160"/>
        <w:ind w:firstLine="540"/>
        <w:jc w:val="both"/>
      </w:pPr>
      <w:r>
        <w:t>2.3. При расчете размера субсидии в общую стоимость расходов, понесенных субъектом малого и среднего предпринимательства, не включается сумма налога на добавленную стоимость.</w:t>
      </w:r>
    </w:p>
    <w:p w:rsidR="00EB3B6B" w:rsidRDefault="00EB3B6B" w:rsidP="00EB3B6B">
      <w:pPr>
        <w:pStyle w:val="ConsPlusNormal"/>
        <w:spacing w:before="160"/>
        <w:ind w:firstLine="540"/>
        <w:jc w:val="both"/>
      </w:pPr>
      <w:r>
        <w:t>2.4. На дату обращения субъекта малого и среднего предпринимательства - юридического лица с заявлением на предоставление субсидии средняя численность работников за предшествующий календарный год не должна быть равна нулю.</w:t>
      </w:r>
    </w:p>
    <w:p w:rsidR="00EB3B6B" w:rsidRDefault="00EB3B6B" w:rsidP="00EB3B6B">
      <w:pPr>
        <w:pStyle w:val="ConsPlusNormal"/>
        <w:spacing w:before="160"/>
        <w:ind w:firstLine="540"/>
        <w:jc w:val="both"/>
      </w:pPr>
      <w:r>
        <w:t xml:space="preserve">2.5. На дату обращения субъекта малого и среднего предпринимательства с заявлением о предоставлении субсидии выручка от реализации товаров (работ, услуг) за предшествующий календарный год не должна быть равна нулю, за исключением субъектов малого и среднего предпринимательства, претендующих на получение субсидий, указанных в </w:t>
      </w:r>
      <w:hyperlink w:anchor="Par2927" w:history="1">
        <w:r>
          <w:rPr>
            <w:color w:val="0000FF"/>
          </w:rPr>
          <w:t>подпункте 1.2.5 пункта 1.2</w:t>
        </w:r>
      </w:hyperlink>
      <w:r>
        <w:t xml:space="preserve"> настоящего Порядка.</w:t>
      </w:r>
    </w:p>
    <w:p w:rsidR="00EB3B6B" w:rsidRDefault="00EB3B6B" w:rsidP="00EB3B6B">
      <w:pPr>
        <w:pStyle w:val="ConsPlusNormal"/>
        <w:jc w:val="both"/>
      </w:pPr>
    </w:p>
    <w:p w:rsidR="00EB3B6B" w:rsidRDefault="00EB3B6B" w:rsidP="00EB3B6B">
      <w:pPr>
        <w:pStyle w:val="ConsPlusNormal"/>
        <w:jc w:val="center"/>
        <w:outlineLvl w:val="2"/>
      </w:pPr>
      <w:r>
        <w:t>3. Условия предоставления субсидий</w:t>
      </w:r>
    </w:p>
    <w:p w:rsidR="00EB3B6B" w:rsidRDefault="00EB3B6B" w:rsidP="00EB3B6B">
      <w:pPr>
        <w:pStyle w:val="ConsPlusNormal"/>
        <w:jc w:val="both"/>
      </w:pPr>
    </w:p>
    <w:p w:rsidR="00EB3B6B" w:rsidRDefault="00EB3B6B" w:rsidP="00EB3B6B">
      <w:pPr>
        <w:pStyle w:val="ConsPlusNormal"/>
        <w:ind w:firstLine="540"/>
        <w:jc w:val="both"/>
      </w:pPr>
      <w:r>
        <w:t xml:space="preserve">3.1. Исключен. - </w:t>
      </w:r>
      <w:hyperlink r:id="rId45" w:history="1">
        <w:r>
          <w:rPr>
            <w:color w:val="0000FF"/>
          </w:rPr>
          <w:t>Постановление</w:t>
        </w:r>
      </w:hyperlink>
      <w:r>
        <w:t xml:space="preserve"> администрации г. Владивостока от 02.08.2017 N 1929.</w:t>
      </w:r>
    </w:p>
    <w:p w:rsidR="00EB3B6B" w:rsidRDefault="00EB3B6B" w:rsidP="00EB3B6B">
      <w:pPr>
        <w:pStyle w:val="ConsPlusNormal"/>
        <w:spacing w:before="160"/>
        <w:ind w:firstLine="540"/>
        <w:jc w:val="both"/>
      </w:pPr>
      <w:r>
        <w:t>3.1.1. Субсидии предоставляются субъектам малого и среднего предпринимательства из расчета 70 процентов произведенных затрат на уплату процентов, но не более 3/4 ключевой ставки Банка России, действовавшей на дату заключения кредитного договора, при оформлении кредита в рублях и не более 6 процентов годовых - при оформлении кредита в иностранной валюте, установленного Банком России на дату его получения.</w:t>
      </w:r>
    </w:p>
    <w:p w:rsidR="00EB3B6B" w:rsidRDefault="00EB3B6B" w:rsidP="00EB3B6B">
      <w:pPr>
        <w:pStyle w:val="ConsPlusNormal"/>
        <w:spacing w:before="160"/>
        <w:ind w:firstLine="540"/>
        <w:jc w:val="both"/>
      </w:pPr>
      <w:r>
        <w:t>Размер субсидии не может превышать 150000 (сто пятьдесят тысяч) рублей за финансовый год, но не более трех раз в течение действия Программы.</w:t>
      </w:r>
    </w:p>
    <w:p w:rsidR="00EB3B6B" w:rsidRDefault="00EB3B6B" w:rsidP="00EB3B6B">
      <w:pPr>
        <w:pStyle w:val="ConsPlusNormal"/>
        <w:spacing w:before="160"/>
        <w:ind w:firstLine="540"/>
        <w:jc w:val="both"/>
      </w:pPr>
      <w:r>
        <w:t>3.1.2 По исполненному или действующему кредитному договору субсидии предоставляются единовременно по уплаченным на дату подачи заявления процентам по кредиту.</w:t>
      </w:r>
    </w:p>
    <w:p w:rsidR="00EB3B6B" w:rsidRDefault="00EB3B6B" w:rsidP="00EB3B6B">
      <w:pPr>
        <w:pStyle w:val="ConsPlusNormal"/>
        <w:spacing w:before="160"/>
        <w:ind w:firstLine="540"/>
        <w:jc w:val="both"/>
      </w:pPr>
      <w:bookmarkStart w:id="17" w:name="Par2994"/>
      <w:bookmarkEnd w:id="17"/>
      <w:r>
        <w:t>3.2. Финансовая поддержка в виде субсидий субъектам малого и среднего предпринимательства, производящим и (или) реализующим товары (работы, услуги), на возмещение части затрат, связанных с технологическим присоединением объектов недвижимого имущества к объектам электросетевого хозяйства и к источникам электроснабжения энергопринимающих устройств, максимальная мощность которых составляет до 500 кВт включительно (с учетом ранее присоединенной в данной точке присоединения мощности), необходимых для осуществления предпринимательской деятельности, по договорам, заключенным с организациями, предоставившими услуги подключения объектов недвижимости, текущие обязательства по которым исполнены и оплачены не ранее 1 января 2014 г.</w:t>
      </w:r>
    </w:p>
    <w:p w:rsidR="00EB3B6B" w:rsidRDefault="00EB3B6B" w:rsidP="00EB3B6B">
      <w:pPr>
        <w:pStyle w:val="ConsPlusNormal"/>
        <w:spacing w:before="160"/>
        <w:ind w:firstLine="540"/>
        <w:jc w:val="both"/>
      </w:pPr>
      <w:r>
        <w:t xml:space="preserve">Субсидии предоставляются субъектам малого и среднего предпринимательства единовременно из расчета 80 процентов произведенных затрат, по исполненным договорам с организациями, предоставившими услуги, связанных с </w:t>
      </w:r>
      <w:r>
        <w:lastRenderedPageBreak/>
        <w:t>подключением объектов недвижимости к источникам электроснабжения энергопринимающих устройств, максимальная мощность которых составляет до 500 кВт включительно.</w:t>
      </w:r>
    </w:p>
    <w:p w:rsidR="00EB3B6B" w:rsidRDefault="00EB3B6B" w:rsidP="00EB3B6B">
      <w:pPr>
        <w:pStyle w:val="ConsPlusNormal"/>
        <w:spacing w:before="160"/>
        <w:ind w:firstLine="540"/>
        <w:jc w:val="both"/>
      </w:pPr>
      <w:r>
        <w:t>Размер субсидий не может превышать 300000 (триста тысяч) рублей.</w:t>
      </w:r>
    </w:p>
    <w:p w:rsidR="00EB3B6B" w:rsidRDefault="00EB3B6B" w:rsidP="00EB3B6B">
      <w:pPr>
        <w:pStyle w:val="ConsPlusNormal"/>
        <w:spacing w:before="160"/>
        <w:ind w:firstLine="540"/>
        <w:jc w:val="both"/>
      </w:pPr>
      <w:bookmarkStart w:id="18" w:name="Par2997"/>
      <w:bookmarkEnd w:id="18"/>
      <w:r>
        <w:t>3.3. Финансовая поддержка в виде субсидий субъектам малого и среднего предпринимательства, производящим и реализующим товары (работы, услуги),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EB3B6B" w:rsidRDefault="00EB3B6B" w:rsidP="00EB3B6B">
      <w:pPr>
        <w:pStyle w:val="ConsPlusNormal"/>
        <w:spacing w:before="160"/>
        <w:ind w:firstLine="540"/>
        <w:jc w:val="both"/>
      </w:pPr>
      <w:r>
        <w:t>Под первоначальным лизинговым платежом по договору финансовой аренды (лизинга) понимается первый платеж согласно договору финансовой аренды (лизинга), уплаченный лизингополучателем до момента передачи ему оборудования лизингодателем, но не ранее даты заключения договора финансовой аренды (лизинга) (далее - первый взнос (аванс)), размер которого составляет не более 50 процентов от суммы договора финансовой аренды (лизинга).</w:t>
      </w:r>
    </w:p>
    <w:p w:rsidR="00EB3B6B" w:rsidRDefault="00EB3B6B" w:rsidP="00EB3B6B">
      <w:pPr>
        <w:pStyle w:val="ConsPlusNormal"/>
        <w:spacing w:before="160"/>
        <w:ind w:firstLine="540"/>
        <w:jc w:val="both"/>
      </w:pPr>
      <w:r>
        <w:t>3.3.1. Субсидии предоставляются субъектам малого и среднего предпринимательства по договорам финансовой аренды (лизинга), предметами которых являются: устройства, механизмы, приборы, аппараты, агрегаты, установки, машины, средства и технологии (далее - оборудование), автотранспортные средства (за исключением легковых автомобилей), имеющие прямое отношение к осуществляемому виду предпринимательской деятельности и фактически эксплуатируемые на дату подачи заявления (без передачи в сублизинг).</w:t>
      </w:r>
    </w:p>
    <w:p w:rsidR="00EB3B6B" w:rsidRDefault="00EB3B6B" w:rsidP="00EB3B6B">
      <w:pPr>
        <w:pStyle w:val="ConsPlusNormal"/>
        <w:spacing w:before="160"/>
        <w:ind w:firstLine="540"/>
        <w:jc w:val="both"/>
      </w:pPr>
      <w:r>
        <w:t xml:space="preserve">Предмет лизинга по вышеуказанным договорам должен относиться ко второй и выше амортизационным группам </w:t>
      </w:r>
      <w:hyperlink r:id="rId46"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и не может являться физически изношенным или морально устаревшим оборудованием.</w:t>
      </w:r>
    </w:p>
    <w:p w:rsidR="00EB3B6B" w:rsidRDefault="00EB3B6B" w:rsidP="00EB3B6B">
      <w:pPr>
        <w:pStyle w:val="ConsPlusNormal"/>
        <w:spacing w:before="160"/>
        <w:ind w:firstLine="540"/>
        <w:jc w:val="both"/>
      </w:pPr>
      <w:r>
        <w:t>3.3.2. Субсидии не предоставляются субъектам малого и среднего предпринимательства по договорам финансовой аренды (лизинга), при заключении которых продавец предмета лизинга одновременно выступает в качестве лизингополучателя в пределах одного лизингового правоотношения (возвратный лизинг).</w:t>
      </w:r>
    </w:p>
    <w:p w:rsidR="00EB3B6B" w:rsidRDefault="00EB3B6B" w:rsidP="00EB3B6B">
      <w:pPr>
        <w:pStyle w:val="ConsPlusNormal"/>
        <w:spacing w:before="160"/>
        <w:ind w:firstLine="540"/>
        <w:jc w:val="both"/>
      </w:pPr>
      <w:r>
        <w:t>3.3.3. Субсидии предоставляются единовременно из расчета 100 процентов документально подтвержденных затрат по оплате первоначального взноса (аванса) по договору (договорам) финансовой аренды (лизинга).</w:t>
      </w:r>
    </w:p>
    <w:p w:rsidR="00EB3B6B" w:rsidRDefault="00EB3B6B" w:rsidP="00EB3B6B">
      <w:pPr>
        <w:pStyle w:val="ConsPlusNormal"/>
        <w:spacing w:before="160"/>
        <w:ind w:firstLine="540"/>
        <w:jc w:val="both"/>
      </w:pPr>
      <w:r>
        <w:t>3.3.4. Субсидии предоставляются субъектам малого и среднего предпринимательства по договорам финансовой аренды (лизинга), предметами которых являются: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устройства, механизмы, транспортные средства (за исключением транспортных средств категории "В" и воздушных судов), станки, приборы, аппараты, агрегаты, установки, машины, имеющие прямое отношение к осуществляемому виду предпринимательской деятельности и фактически эксплуатируемые на дату подачи заявления (без передачи в сублизинг).</w:t>
      </w:r>
    </w:p>
    <w:p w:rsidR="00EB3B6B" w:rsidRDefault="00EB3B6B" w:rsidP="00EB3B6B">
      <w:pPr>
        <w:pStyle w:val="ConsPlusNormal"/>
        <w:spacing w:before="160"/>
        <w:ind w:firstLine="540"/>
        <w:jc w:val="both"/>
      </w:pPr>
      <w:r>
        <w:t xml:space="preserve">Предмет лизинга по вышеуказанным договорам должен относиться ко второй и выше амортизационным группам </w:t>
      </w:r>
      <w:hyperlink r:id="rId47"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и не может являться физически изношенным и (или) морально устаревшим оборудованием.</w:t>
      </w:r>
    </w:p>
    <w:p w:rsidR="00EB3B6B" w:rsidRDefault="00EB3B6B" w:rsidP="00EB3B6B">
      <w:pPr>
        <w:pStyle w:val="ConsPlusNormal"/>
        <w:spacing w:before="160"/>
        <w:ind w:firstLine="540"/>
        <w:jc w:val="both"/>
      </w:pPr>
      <w:r>
        <w:t>Физически изношенным и (или) морально устаревшим оборудованием считается оборудование, произведенное до 2005 года.</w:t>
      </w:r>
    </w:p>
    <w:p w:rsidR="00EB3B6B" w:rsidRDefault="00EB3B6B" w:rsidP="00EB3B6B">
      <w:pPr>
        <w:pStyle w:val="ConsPlusNormal"/>
        <w:spacing w:before="160"/>
        <w:ind w:firstLine="540"/>
        <w:jc w:val="both"/>
      </w:pPr>
      <w:r>
        <w:t>3.3.5. Размер субсидий не может превышать:</w:t>
      </w:r>
    </w:p>
    <w:p w:rsidR="00EB3B6B" w:rsidRDefault="00EB3B6B" w:rsidP="00EB3B6B">
      <w:pPr>
        <w:pStyle w:val="ConsPlusNormal"/>
        <w:spacing w:before="160"/>
        <w:ind w:firstLine="540"/>
        <w:jc w:val="both"/>
      </w:pPr>
      <w:r>
        <w:t>- 500000 (пятьсот тысяч) рублей в финансовый год - для юридических лиц или индивидуальных предпринимателей со среднесписочной численностью работников менее 30 человек;</w:t>
      </w:r>
    </w:p>
    <w:p w:rsidR="00EB3B6B" w:rsidRDefault="00EB3B6B" w:rsidP="00EB3B6B">
      <w:pPr>
        <w:pStyle w:val="ConsPlusNormal"/>
        <w:spacing w:before="160"/>
        <w:ind w:firstLine="540"/>
        <w:jc w:val="both"/>
      </w:pPr>
      <w:r>
        <w:t>- 1000000 (один миллион) рублей в финансовый год - для юридических лиц или индивидуальных предпринимателей со среднесписочной численностью работников 30 и более человек.</w:t>
      </w:r>
    </w:p>
    <w:p w:rsidR="00EB3B6B" w:rsidRDefault="00EB3B6B" w:rsidP="00EB3B6B">
      <w:pPr>
        <w:pStyle w:val="ConsPlusNormal"/>
        <w:spacing w:before="160"/>
        <w:ind w:firstLine="540"/>
        <w:jc w:val="both"/>
      </w:pPr>
      <w:r>
        <w:t xml:space="preserve">Абзацы четвертый - пятый исключены. - </w:t>
      </w:r>
      <w:hyperlink r:id="rId48" w:history="1">
        <w:r>
          <w:rPr>
            <w:color w:val="0000FF"/>
          </w:rPr>
          <w:t>Постановление</w:t>
        </w:r>
      </w:hyperlink>
      <w:r>
        <w:t xml:space="preserve"> администрации г. Владивостока от 18.01.2017 N 90.</w:t>
      </w:r>
    </w:p>
    <w:p w:rsidR="00EB3B6B" w:rsidRDefault="00EB3B6B" w:rsidP="00EB3B6B">
      <w:pPr>
        <w:pStyle w:val="ConsPlusNormal"/>
        <w:spacing w:before="160"/>
        <w:ind w:firstLine="540"/>
        <w:jc w:val="both"/>
      </w:pPr>
      <w:r>
        <w:t>3.3.6. Субсидии предоставляются однократно по каждому договору (договорам) финансовой аренды.</w:t>
      </w:r>
    </w:p>
    <w:p w:rsidR="00EB3B6B" w:rsidRDefault="00EB3B6B" w:rsidP="00EB3B6B">
      <w:pPr>
        <w:pStyle w:val="ConsPlusNormal"/>
        <w:spacing w:before="160"/>
        <w:ind w:firstLine="540"/>
        <w:jc w:val="both"/>
      </w:pPr>
      <w:r>
        <w:t>3.3.7. Субсидии предоставляются лизингополучателю по договору (договорам) финансовой аренды (лизинга), обязательства по которому исполняются в сроки и в объемах, установленных договором и графиком погашения лизинговых платежей.</w:t>
      </w:r>
    </w:p>
    <w:p w:rsidR="00EB3B6B" w:rsidRDefault="00EB3B6B" w:rsidP="00EB3B6B">
      <w:pPr>
        <w:pStyle w:val="ConsPlusNormal"/>
        <w:spacing w:before="160"/>
        <w:ind w:firstLine="540"/>
        <w:jc w:val="both"/>
      </w:pPr>
      <w:r>
        <w:t>3.3.8. Договор финансовой аренды (лизинга) должен быть заключен не ранее 1 января 2014 г.</w:t>
      </w:r>
    </w:p>
    <w:p w:rsidR="00EB3B6B" w:rsidRDefault="00EB3B6B" w:rsidP="00EB3B6B">
      <w:pPr>
        <w:pStyle w:val="ConsPlusNormal"/>
        <w:spacing w:before="160"/>
        <w:ind w:firstLine="540"/>
        <w:jc w:val="both"/>
      </w:pPr>
      <w:r>
        <w:t>3.3.9. Договор финансовой аренды (лизинга) должен быть заключен в российской валюте (рублях).</w:t>
      </w:r>
    </w:p>
    <w:p w:rsidR="00EB3B6B" w:rsidRDefault="00EB3B6B" w:rsidP="00EB3B6B">
      <w:pPr>
        <w:pStyle w:val="ConsPlusNormal"/>
        <w:spacing w:before="160"/>
        <w:ind w:firstLine="540"/>
        <w:jc w:val="both"/>
      </w:pPr>
      <w:r>
        <w:t>3.3.10. В отношении договора финансовой аренды (лизинга) на дату подачи заявления на предоставление субсидий не должна быть осуществлена переуступка прав лизингополучателя.</w:t>
      </w:r>
    </w:p>
    <w:p w:rsidR="00EB3B6B" w:rsidRDefault="00EB3B6B" w:rsidP="00EB3B6B">
      <w:pPr>
        <w:pStyle w:val="ConsPlusNormal"/>
        <w:spacing w:before="160"/>
        <w:ind w:firstLine="540"/>
        <w:jc w:val="both"/>
      </w:pPr>
      <w:r>
        <w:t>3.3.11. Субсидии не предоставляются, если ранее по представленному договору финансовой аренды (лизинга) предоставлялись субсидии на возмещение затрат, связанных с уплатой субъектом малого или среднего предпринимательства лизинговых платежей, в том числе первого взноса (аванса) из краевого бюджета и федерального бюджета.</w:t>
      </w:r>
    </w:p>
    <w:p w:rsidR="00EB3B6B" w:rsidRDefault="00EB3B6B" w:rsidP="00EB3B6B">
      <w:pPr>
        <w:pStyle w:val="ConsPlusNormal"/>
        <w:spacing w:before="160"/>
        <w:ind w:firstLine="540"/>
        <w:jc w:val="both"/>
      </w:pPr>
      <w:bookmarkStart w:id="19" w:name="Par3016"/>
      <w:bookmarkEnd w:id="19"/>
      <w:r>
        <w:t>3.4. Финансовая поддержка в виде субсидий субъектам малого и среднего предпринимательства, производящим и реализующим товары (работы, услуги), на возмещение затрат, связанных с содействием повышению энергоэффективности производства субъектов малого и среднего предпринимательства при условии осуществления такого содействия в соответствии с программой повышения энергоэффективности.</w:t>
      </w:r>
    </w:p>
    <w:p w:rsidR="00EB3B6B" w:rsidRDefault="00EB3B6B" w:rsidP="00EB3B6B">
      <w:pPr>
        <w:pStyle w:val="ConsPlusNormal"/>
        <w:spacing w:before="160"/>
        <w:ind w:firstLine="540"/>
        <w:jc w:val="both"/>
      </w:pPr>
      <w:r>
        <w:t xml:space="preserve">3.4.1. Субсидии предоставляются субъектам малого предпринимательства единовременно из расчета 80 процентов </w:t>
      </w:r>
      <w:r>
        <w:lastRenderedPageBreak/>
        <w:t>документально подтвержденных затрат:</w:t>
      </w:r>
    </w:p>
    <w:p w:rsidR="00EB3B6B" w:rsidRDefault="00EB3B6B" w:rsidP="00EB3B6B">
      <w:pPr>
        <w:pStyle w:val="ConsPlusNormal"/>
        <w:spacing w:before="160"/>
        <w:ind w:firstLine="540"/>
        <w:jc w:val="both"/>
      </w:pPr>
      <w:r>
        <w:t>- связанных с проведением на предприятиях энергетических обследований;</w:t>
      </w:r>
    </w:p>
    <w:p w:rsidR="00EB3B6B" w:rsidRDefault="00EB3B6B" w:rsidP="00EB3B6B">
      <w:pPr>
        <w:pStyle w:val="ConsPlusNormal"/>
        <w:spacing w:before="160"/>
        <w:ind w:firstLine="540"/>
        <w:jc w:val="both"/>
      </w:pPr>
      <w:r>
        <w:t>- на сертификацию по стандарту ISO 50 001;</w:t>
      </w:r>
    </w:p>
    <w:p w:rsidR="00EB3B6B" w:rsidRDefault="00EB3B6B" w:rsidP="00EB3B6B">
      <w:pPr>
        <w:pStyle w:val="ConsPlusNormal"/>
        <w:spacing w:before="160"/>
        <w:ind w:firstLine="540"/>
        <w:jc w:val="both"/>
      </w:pPr>
      <w:r>
        <w:t>- на приобретение необходимого оборудования и материалов.</w:t>
      </w:r>
    </w:p>
    <w:p w:rsidR="00EB3B6B" w:rsidRDefault="00EB3B6B" w:rsidP="00EB3B6B">
      <w:pPr>
        <w:pStyle w:val="ConsPlusNormal"/>
        <w:spacing w:before="160"/>
        <w:ind w:firstLine="540"/>
        <w:jc w:val="both"/>
      </w:pPr>
      <w:r>
        <w:t xml:space="preserve">3.4.2. Субсидии на возмещение затрат, связанных с реализацией программ повышения энергоэффективности, предоставляются при условии включения мероприятий в Перечень типовых мероприятий по энергосбережению и повышению энергетической эффективности (по </w:t>
      </w:r>
      <w:hyperlink r:id="rId49" w:history="1">
        <w:r>
          <w:rPr>
            <w:color w:val="0000FF"/>
          </w:rPr>
          <w:t>форме</w:t>
        </w:r>
      </w:hyperlink>
      <w:r>
        <w:t xml:space="preserve"> согласно приложению N 21 к Требованиям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утвержденным приказом Министерства энергетики Российской Федерации от 19.04.2010 N 182 "Об утверждении Требований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и правил направления копии энергетического паспорта, составленного по результатам обязательного энергетического обследования") субъектам малого и среднего предпринимательства, имеющим в наличии энергетический паспорт организации, составленный по результатам энергетического обследования.</w:t>
      </w:r>
    </w:p>
    <w:p w:rsidR="00EB3B6B" w:rsidRDefault="00EB3B6B" w:rsidP="00EB3B6B">
      <w:pPr>
        <w:pStyle w:val="ConsPlusNormal"/>
        <w:spacing w:before="160"/>
        <w:ind w:firstLine="540"/>
        <w:jc w:val="both"/>
      </w:pPr>
      <w:r>
        <w:t>3.4.3. Размер субсидии не может превышать 300000 (триста тысяч) рублей.</w:t>
      </w:r>
    </w:p>
    <w:p w:rsidR="00EB3B6B" w:rsidRDefault="00EB3B6B" w:rsidP="00EB3B6B">
      <w:pPr>
        <w:pStyle w:val="ConsPlusNormal"/>
        <w:spacing w:before="160"/>
        <w:ind w:firstLine="540"/>
        <w:jc w:val="both"/>
      </w:pPr>
      <w:bookmarkStart w:id="20" w:name="Par3023"/>
      <w:bookmarkEnd w:id="20"/>
      <w:r>
        <w:t>3.5. Финансовая поддержка в виде субсидий субъектам малого предпринимательства, производящим и реализующим товары (работы, услуги), на возмещение части фактически произведенных затрат субъектов малого и среднего предпринимательства, производящих и реализующих товары (работы, услуги), предоставляемая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 в виде грантов (далее - Грант), предоставляется на конкурсной основе на основании приложения к настоящему Порядку.</w:t>
      </w:r>
    </w:p>
    <w:p w:rsidR="00EB3B6B" w:rsidRDefault="00EB3B6B" w:rsidP="00EB3B6B">
      <w:pPr>
        <w:pStyle w:val="ConsPlusNormal"/>
        <w:spacing w:before="160"/>
        <w:ind w:firstLine="540"/>
        <w:jc w:val="both"/>
      </w:pPr>
      <w:bookmarkStart w:id="21" w:name="Par3024"/>
      <w:bookmarkEnd w:id="21"/>
      <w:r>
        <w:t>3.6. Финансовая поддержка в виде субсидий субъектам малого и среднего предпринимательства, производящим и реализующим товары (работы, услуги), на возмещение части затрат, связанных с производством инновационных товаров (работ, услуг) и (или) внедрением технологических инноваций.</w:t>
      </w:r>
    </w:p>
    <w:p w:rsidR="00EB3B6B" w:rsidRDefault="00EB3B6B" w:rsidP="00EB3B6B">
      <w:pPr>
        <w:pStyle w:val="ConsPlusNormal"/>
        <w:spacing w:before="160"/>
        <w:ind w:firstLine="540"/>
        <w:jc w:val="both"/>
      </w:pPr>
      <w:r>
        <w:t>3.6.1. Субсидии предоставляются субъектам малого и среднего предпринимательства, осуществляющим деятельность на дату обращения более одного года, фактически производящим инновационные товары, выполняющим инновационные работы или оказывающим инновационные услуги, а также фактически осуществляющим затраты на технологические инновации, единовременно из расчета 50 процентов документально подтвержденных затрат субъектов малого и среднего предпринимательства, связанных с:</w:t>
      </w:r>
    </w:p>
    <w:p w:rsidR="00EB3B6B" w:rsidRDefault="00EB3B6B" w:rsidP="00EB3B6B">
      <w:pPr>
        <w:pStyle w:val="ConsPlusNormal"/>
        <w:spacing w:before="160"/>
        <w:ind w:firstLine="540"/>
        <w:jc w:val="both"/>
      </w:pPr>
      <w:r>
        <w:t>- исследованием и разработкой инновационных товаров (работ, услуг) и методов их производства (передачи), технологических инноваций;</w:t>
      </w:r>
    </w:p>
    <w:p w:rsidR="00EB3B6B" w:rsidRDefault="00EB3B6B" w:rsidP="00EB3B6B">
      <w:pPr>
        <w:pStyle w:val="ConsPlusNormal"/>
        <w:spacing w:before="160"/>
        <w:ind w:firstLine="540"/>
        <w:jc w:val="both"/>
      </w:pPr>
      <w:r>
        <w:t>- производственным проектированием, дизайном и другими разработками (не связанными с научными исследованиями и разработками) инновационных товаров (работ, услуг) и методов их производства (передачи), технологических инноваций;</w:t>
      </w:r>
    </w:p>
    <w:p w:rsidR="00EB3B6B" w:rsidRDefault="00EB3B6B" w:rsidP="00EB3B6B">
      <w:pPr>
        <w:pStyle w:val="ConsPlusNormal"/>
        <w:spacing w:before="160"/>
        <w:ind w:firstLine="540"/>
        <w:jc w:val="both"/>
      </w:pPr>
      <w:r>
        <w:t>- приобретением машин и оборудования, связанных с технологическими инновациями;</w:t>
      </w:r>
    </w:p>
    <w:p w:rsidR="00EB3B6B" w:rsidRDefault="00EB3B6B" w:rsidP="00EB3B6B">
      <w:pPr>
        <w:pStyle w:val="ConsPlusNormal"/>
        <w:spacing w:before="160"/>
        <w:ind w:firstLine="540"/>
        <w:jc w:val="both"/>
      </w:pPr>
      <w:r>
        <w:t>- приобретением технологических инноваций, в том числе прав на патенты, лицензии на использование изобретений, промышленных образцов, полезных моделей;</w:t>
      </w:r>
    </w:p>
    <w:p w:rsidR="00EB3B6B" w:rsidRDefault="00EB3B6B" w:rsidP="00EB3B6B">
      <w:pPr>
        <w:pStyle w:val="ConsPlusNormal"/>
        <w:spacing w:before="160"/>
        <w:ind w:firstLine="540"/>
        <w:jc w:val="both"/>
      </w:pPr>
      <w:r>
        <w:t>- обучением и подготовкой персонала субъекта малого и среднего предпринимательства для производства инновационных товаров (работ, услуг) и (или) внедрения технологических инноваций;</w:t>
      </w:r>
    </w:p>
    <w:p w:rsidR="00EB3B6B" w:rsidRDefault="00EB3B6B" w:rsidP="00EB3B6B">
      <w:pPr>
        <w:pStyle w:val="ConsPlusNormal"/>
        <w:spacing w:before="160"/>
        <w:ind w:firstLine="540"/>
        <w:jc w:val="both"/>
      </w:pPr>
      <w:r>
        <w:t>- маркетинговыми исследованиями в сфере инноваций;</w:t>
      </w:r>
    </w:p>
    <w:p w:rsidR="00EB3B6B" w:rsidRDefault="00EB3B6B" w:rsidP="00EB3B6B">
      <w:pPr>
        <w:pStyle w:val="ConsPlusNormal"/>
        <w:spacing w:before="160"/>
        <w:ind w:firstLine="540"/>
        <w:jc w:val="both"/>
      </w:pPr>
      <w:r>
        <w:t>- сертификацией и патентованием;</w:t>
      </w:r>
    </w:p>
    <w:p w:rsidR="00EB3B6B" w:rsidRDefault="00EB3B6B" w:rsidP="00EB3B6B">
      <w:pPr>
        <w:pStyle w:val="ConsPlusNormal"/>
        <w:spacing w:before="160"/>
        <w:ind w:firstLine="540"/>
        <w:jc w:val="both"/>
      </w:pPr>
      <w:r>
        <w:t>- арендой помещений, используемых для обеспечения деятельности субъектов малого и среднего предпринимательства, производящих инновационные товары (работы, услуги) и (или) внедряющих технологические инновации.</w:t>
      </w:r>
    </w:p>
    <w:p w:rsidR="00EB3B6B" w:rsidRDefault="00EB3B6B" w:rsidP="00EB3B6B">
      <w:pPr>
        <w:pStyle w:val="ConsPlusNormal"/>
        <w:spacing w:before="160"/>
        <w:ind w:firstLine="540"/>
        <w:jc w:val="both"/>
      </w:pPr>
      <w:r>
        <w:t>3.6.2. Размер субсидий не должен превышать 300000 (триста тысяч) рублей.</w:t>
      </w:r>
    </w:p>
    <w:p w:rsidR="00EB3B6B" w:rsidRDefault="00EB3B6B" w:rsidP="00EB3B6B">
      <w:pPr>
        <w:pStyle w:val="ConsPlusNormal"/>
        <w:spacing w:before="160"/>
        <w:ind w:firstLine="540"/>
        <w:jc w:val="both"/>
      </w:pPr>
      <w:bookmarkStart w:id="22" w:name="Par3035"/>
      <w:bookmarkEnd w:id="22"/>
      <w:r>
        <w:t>3.7. Финансовая поддержка в виде субсидий субъектам малого и среднего предпринимательства, производящим и реализующим товары (работы, услуги), на возмещение части затрат, связанных с оплатой услуг по подтверждению соответствия в форме принятия декларации соответствия и (или) обязательной сертификации продукции.</w:t>
      </w:r>
    </w:p>
    <w:p w:rsidR="00EB3B6B" w:rsidRDefault="00EB3B6B" w:rsidP="00EB3B6B">
      <w:pPr>
        <w:pStyle w:val="ConsPlusNormal"/>
        <w:spacing w:before="160"/>
        <w:ind w:firstLine="540"/>
        <w:jc w:val="both"/>
      </w:pPr>
      <w:r>
        <w:t>3.7.1. Субсидии предоставляются субъектам малого и среднего предпринимательства единовременно из расчета 80 процентов документально подтвержденных затрат субъекта малого и среднего предпринимательства на оплату услуг по подтверждению соответствия в форме принятия декларации о соответствии и (или) обязательной сертификации продукции, перечень которой установлен Правительством Российской Федерации.</w:t>
      </w:r>
    </w:p>
    <w:p w:rsidR="00EB3B6B" w:rsidRDefault="00EB3B6B" w:rsidP="00EB3B6B">
      <w:pPr>
        <w:pStyle w:val="ConsPlusNormal"/>
        <w:spacing w:before="160"/>
        <w:ind w:firstLine="540"/>
        <w:jc w:val="both"/>
      </w:pPr>
      <w:r>
        <w:t>3.7.2. Размер субсидий не может превышать 300000 (триста тысяч) рублей.</w:t>
      </w:r>
    </w:p>
    <w:p w:rsidR="00EB3B6B" w:rsidRDefault="00EB3B6B" w:rsidP="00EB3B6B">
      <w:pPr>
        <w:pStyle w:val="ConsPlusNormal"/>
        <w:spacing w:before="160"/>
        <w:ind w:firstLine="540"/>
        <w:jc w:val="both"/>
      </w:pPr>
      <w:r>
        <w:t>Субсидии предоставляются по договорам, текущие обязательства по которым исполнены и оплачены не ранее 1 января 2011 г.</w:t>
      </w:r>
    </w:p>
    <w:p w:rsidR="00EB3B6B" w:rsidRDefault="00EB3B6B" w:rsidP="00EB3B6B">
      <w:pPr>
        <w:pStyle w:val="ConsPlusNormal"/>
        <w:spacing w:before="160"/>
        <w:ind w:firstLine="540"/>
        <w:jc w:val="both"/>
      </w:pPr>
      <w:bookmarkStart w:id="23" w:name="Par3039"/>
      <w:bookmarkEnd w:id="23"/>
      <w:r>
        <w:t xml:space="preserve">3.8. Исключен. - </w:t>
      </w:r>
      <w:hyperlink r:id="rId50" w:history="1">
        <w:r>
          <w:rPr>
            <w:color w:val="0000FF"/>
          </w:rPr>
          <w:t>Постановление</w:t>
        </w:r>
      </w:hyperlink>
      <w:r>
        <w:t xml:space="preserve"> администрации г. Владивостока от 30.01.2017 N 192.</w:t>
      </w:r>
    </w:p>
    <w:p w:rsidR="00EB3B6B" w:rsidRDefault="00EB3B6B" w:rsidP="00EB3B6B">
      <w:pPr>
        <w:pStyle w:val="ConsPlusNormal"/>
        <w:spacing w:before="160"/>
        <w:ind w:firstLine="540"/>
        <w:jc w:val="both"/>
      </w:pPr>
      <w:bookmarkStart w:id="24" w:name="Par3040"/>
      <w:bookmarkEnd w:id="24"/>
      <w:r>
        <w:t xml:space="preserve">3.9. Финансовая поддержка в виде субсидий субъектам малого и среднего предпринимательства, производящим и </w:t>
      </w:r>
      <w:r>
        <w:lastRenderedPageBreak/>
        <w:t>реализующим товары (работы, услуги), на возмещение части затрат, связанных с участием в выставочно-ярмарочных мероприятиях в Российской Федерации.</w:t>
      </w:r>
    </w:p>
    <w:p w:rsidR="00EB3B6B" w:rsidRDefault="00EB3B6B" w:rsidP="00EB3B6B">
      <w:pPr>
        <w:pStyle w:val="ConsPlusNormal"/>
        <w:spacing w:before="160"/>
        <w:ind w:firstLine="540"/>
        <w:jc w:val="both"/>
      </w:pPr>
      <w:r>
        <w:t>Размер субсидий не может превышать 100000 (сто тысяч) рублей.</w:t>
      </w:r>
    </w:p>
    <w:p w:rsidR="00EB3B6B" w:rsidRDefault="00EB3B6B" w:rsidP="00EB3B6B">
      <w:pPr>
        <w:pStyle w:val="ConsPlusNormal"/>
        <w:spacing w:before="160"/>
        <w:ind w:firstLine="540"/>
        <w:jc w:val="both"/>
      </w:pPr>
      <w:r>
        <w:t>3.9.1. Субсидии предоставляются субъектам малого и среднего предпринимательства единовременно по каждому обращению из расчета 80 процентов от суммы следующих произведенных затрат:</w:t>
      </w:r>
    </w:p>
    <w:p w:rsidR="00EB3B6B" w:rsidRDefault="00EB3B6B" w:rsidP="00EB3B6B">
      <w:pPr>
        <w:pStyle w:val="ConsPlusNormal"/>
        <w:spacing w:before="160"/>
        <w:ind w:firstLine="540"/>
        <w:jc w:val="both"/>
      </w:pPr>
      <w:r>
        <w:t>- на аренду выставочных площадей для экспозиции товаров (работ, услуг);</w:t>
      </w:r>
    </w:p>
    <w:p w:rsidR="00EB3B6B" w:rsidRDefault="00EB3B6B" w:rsidP="00EB3B6B">
      <w:pPr>
        <w:pStyle w:val="ConsPlusNormal"/>
        <w:spacing w:before="160"/>
        <w:ind w:firstLine="540"/>
        <w:jc w:val="both"/>
      </w:pPr>
      <w:r>
        <w:t>- на аренду и (или) монтаж (демонтаж) выставочного оборудования, включая столы, витрины, стеллажи, стенды, стойки и другие демонстрационные приспособления для размещения образцов продукции и информационных материалов;</w:t>
      </w:r>
    </w:p>
    <w:p w:rsidR="00EB3B6B" w:rsidRDefault="00EB3B6B" w:rsidP="00EB3B6B">
      <w:pPr>
        <w:pStyle w:val="ConsPlusNormal"/>
        <w:spacing w:before="160"/>
        <w:ind w:firstLine="540"/>
        <w:jc w:val="both"/>
      </w:pPr>
      <w:r>
        <w:t>- на изготовление рекламных материалов, используемых для оснащения выставочных площадей (выставочных стендов, афиш, плакатов), и (или) информационных материалов (буклетов, листовок).</w:t>
      </w:r>
    </w:p>
    <w:p w:rsidR="00EB3B6B" w:rsidRDefault="00EB3B6B" w:rsidP="00EB3B6B">
      <w:pPr>
        <w:pStyle w:val="ConsPlusNormal"/>
        <w:spacing w:before="160"/>
        <w:ind w:firstLine="540"/>
        <w:jc w:val="both"/>
      </w:pPr>
      <w:r>
        <w:t>Субсидии не предоставляются на возмещение затрат на проезд к месту проведения выставочно-ярмарочных мероприятий и обратно, наем жилых помещений и питание.</w:t>
      </w:r>
    </w:p>
    <w:p w:rsidR="00EB3B6B" w:rsidRDefault="00EB3B6B" w:rsidP="00EB3B6B">
      <w:pPr>
        <w:pStyle w:val="ConsPlusNormal"/>
        <w:spacing w:before="160"/>
        <w:ind w:firstLine="540"/>
        <w:jc w:val="both"/>
      </w:pPr>
      <w:r>
        <w:t>3.9.2. Субсидии предоставляются по договорам аренды выставочных площадей для экспозиции товаров (работ, услуг), текущие обязательства по которым исполнены и оплачены в срок не ранее 1 января 2014 г.</w:t>
      </w:r>
    </w:p>
    <w:p w:rsidR="00EB3B6B" w:rsidRDefault="00EB3B6B" w:rsidP="00EB3B6B">
      <w:pPr>
        <w:pStyle w:val="ConsPlusNormal"/>
        <w:spacing w:before="160"/>
        <w:ind w:firstLine="540"/>
        <w:jc w:val="both"/>
      </w:pPr>
      <w:r>
        <w:t>При заключении договора аренды выставочных площадей для экспозиции товаров (работ, услуг) двумя и более субъектами малого и среднего предпринимательства (общая экспозиция) указанные субсидии предоставляются каждому субъекту малого и среднего предпринимательства исходя из стоимости его вклада в оплату договора аренды.</w:t>
      </w:r>
    </w:p>
    <w:p w:rsidR="00EB3B6B" w:rsidRDefault="00EB3B6B" w:rsidP="00EB3B6B">
      <w:pPr>
        <w:pStyle w:val="ConsPlusNormal"/>
        <w:spacing w:before="160"/>
        <w:ind w:firstLine="540"/>
        <w:jc w:val="both"/>
      </w:pPr>
      <w:bookmarkStart w:id="25" w:name="Par3049"/>
      <w:bookmarkEnd w:id="25"/>
      <w:r>
        <w:t>3.10. Финансовая поддержка в виде субсидий субъектам малого и среднего предпринимательства, производящим и реализующим товары (работы, услуги), на возмещение части затрат, связанных с проведением специальной оценки условий труда.</w:t>
      </w:r>
    </w:p>
    <w:p w:rsidR="00EB3B6B" w:rsidRDefault="00EB3B6B" w:rsidP="00EB3B6B">
      <w:pPr>
        <w:pStyle w:val="ConsPlusNormal"/>
        <w:spacing w:before="160"/>
        <w:ind w:firstLine="540"/>
        <w:jc w:val="both"/>
      </w:pPr>
      <w:r>
        <w:t>3.10.1. Субсидии предоставляются субъектам малого и среднего предпринимательства из расчета 80 процентов документально подтвержденных затрат. Размер субсидий не может превышать 50000 (пятьдесят тысяч) рублей в финансовый год, но не более одного раза в течение действия Программы.</w:t>
      </w:r>
    </w:p>
    <w:p w:rsidR="00EB3B6B" w:rsidRDefault="00EB3B6B" w:rsidP="00EB3B6B">
      <w:pPr>
        <w:pStyle w:val="ConsPlusNormal"/>
        <w:spacing w:before="160"/>
        <w:ind w:firstLine="540"/>
        <w:jc w:val="both"/>
      </w:pPr>
      <w:r>
        <w:t xml:space="preserve">3.10.2. Организация, проводящая специальную оценку условий труда, должна соответствовать требованиям, предусмотренным Федеральным </w:t>
      </w:r>
      <w:hyperlink r:id="rId51" w:history="1">
        <w:r>
          <w:rPr>
            <w:color w:val="0000FF"/>
          </w:rPr>
          <w:t>законом</w:t>
        </w:r>
      </w:hyperlink>
      <w:r>
        <w:t xml:space="preserve"> от 28.12.2013 N 426-ФЗ "О специальной оценке условий труда".</w:t>
      </w:r>
    </w:p>
    <w:p w:rsidR="00EB3B6B" w:rsidRDefault="00EB3B6B" w:rsidP="00EB3B6B">
      <w:pPr>
        <w:pStyle w:val="ConsPlusNormal"/>
        <w:spacing w:before="160"/>
        <w:ind w:firstLine="540"/>
        <w:jc w:val="both"/>
      </w:pPr>
      <w:bookmarkStart w:id="26" w:name="Par3052"/>
      <w:bookmarkEnd w:id="26"/>
      <w:r>
        <w:t>3.11. Финансовая поддержка в виде субсидий субъектам малого и среднего предпринимательства, производящим и реализующим товары (работы), на возмещение части затрат, связанных с разработкой и созданием Интернет-сайтов.</w:t>
      </w:r>
    </w:p>
    <w:p w:rsidR="00EB3B6B" w:rsidRDefault="00EB3B6B" w:rsidP="00EB3B6B">
      <w:pPr>
        <w:pStyle w:val="ConsPlusNormal"/>
        <w:spacing w:before="160"/>
        <w:ind w:firstLine="540"/>
        <w:jc w:val="both"/>
      </w:pPr>
      <w:r>
        <w:t>3.11.1. Субсидии предоставляются субъектам малого и среднего предпринимательства единовременно из расчета 50 процентов произведенных и документально подтвержденных затрат субъекта малого и среднего предпринимательства на оплату услуг по разработке и созданию Интернет-сайтов, за исключением промо-сайтов, Интернет-магазинов, персональных сайтов.</w:t>
      </w:r>
    </w:p>
    <w:p w:rsidR="00EB3B6B" w:rsidRDefault="00EB3B6B" w:rsidP="00EB3B6B">
      <w:pPr>
        <w:pStyle w:val="ConsPlusNormal"/>
        <w:spacing w:before="160"/>
        <w:ind w:firstLine="540"/>
        <w:jc w:val="both"/>
      </w:pPr>
      <w:r>
        <w:t>Размер субсидий не может превышать 50000 (пятьдесят тысяч) рублей в финансовом году, но не более одного раза в течение действия Программы.</w:t>
      </w:r>
    </w:p>
    <w:p w:rsidR="00EB3B6B" w:rsidRDefault="00EB3B6B" w:rsidP="00EB3B6B">
      <w:pPr>
        <w:pStyle w:val="ConsPlusNormal"/>
        <w:spacing w:before="160"/>
        <w:ind w:firstLine="540"/>
        <w:jc w:val="both"/>
      </w:pPr>
      <w:r>
        <w:t>3.11.2. Субсидии предоставляются на основании договоров о предоставлении субъектам малого и среднего предпринимательства услуг по разработке, созданию информационных ресурсов - Интернет-сайтов, текущие обязательства по которым исполнены и оплачены в срок не ранее 1 января 2014 г.</w:t>
      </w:r>
    </w:p>
    <w:p w:rsidR="00EB3B6B" w:rsidRDefault="00EB3B6B" w:rsidP="00EB3B6B">
      <w:pPr>
        <w:pStyle w:val="ConsPlusNormal"/>
        <w:spacing w:before="160"/>
        <w:ind w:firstLine="540"/>
        <w:jc w:val="both"/>
      </w:pPr>
      <w:r>
        <w:t xml:space="preserve">3.11.3. Субсидии предоставляются субъектам малого и среднего предпринимательства, осуществляющим приоритетные виды деятельности в соответствии с </w:t>
      </w:r>
      <w:hyperlink w:anchor="Par2946" w:history="1">
        <w:r>
          <w:rPr>
            <w:color w:val="0000FF"/>
          </w:rPr>
          <w:t>пунктом 1.8</w:t>
        </w:r>
      </w:hyperlink>
      <w:r>
        <w:t xml:space="preserve"> настоящего Порядка.</w:t>
      </w:r>
    </w:p>
    <w:p w:rsidR="00EB3B6B" w:rsidRDefault="00EB3B6B" w:rsidP="00EB3B6B">
      <w:pPr>
        <w:pStyle w:val="ConsPlusNormal"/>
        <w:spacing w:before="160"/>
        <w:ind w:firstLine="540"/>
        <w:jc w:val="both"/>
      </w:pPr>
      <w:r>
        <w:t>3.11.4. Количество Интернет-сайтов не должно превышать одного на одного получателя финансовой поддержки.</w:t>
      </w:r>
    </w:p>
    <w:p w:rsidR="00EB3B6B" w:rsidRDefault="00EB3B6B" w:rsidP="00EB3B6B">
      <w:pPr>
        <w:pStyle w:val="ConsPlusNormal"/>
        <w:spacing w:before="160"/>
        <w:ind w:firstLine="540"/>
        <w:jc w:val="both"/>
      </w:pPr>
      <w:bookmarkStart w:id="27" w:name="Par3058"/>
      <w:bookmarkEnd w:id="27"/>
      <w:r>
        <w:t>3.12. Финансовая поддержка в виде субсидий субъектам малого и среднего предпринимательства, производящим и реализующим товары (работы, услуги), на возмещение части затрат, связанных с созданием (развитием) социального предпринимательства, которое является социально ответственной деятельностью субъектов малого и среднего предпринимательства, направленной на решение социальных проблем, обеспечивающих выполнение следующих условий:</w:t>
      </w:r>
    </w:p>
    <w:p w:rsidR="00EB3B6B" w:rsidRDefault="00EB3B6B" w:rsidP="00EB3B6B">
      <w:pPr>
        <w:pStyle w:val="ConsPlusNormal"/>
        <w:spacing w:before="160"/>
        <w:ind w:firstLine="540"/>
        <w:jc w:val="both"/>
      </w:pPr>
      <w:bookmarkStart w:id="28" w:name="Par3059"/>
      <w:bookmarkEnd w:id="28"/>
      <w:r>
        <w:t>3.12.1 обеспечение занятости инвалидов, матерей, имеющих детей в возрасте до 3 лет, выпускников детских домов, а также лиц, освобожденных из мест лишения свободы в течение 2 лет, предшествующих дате подачи заявления,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EB3B6B" w:rsidRDefault="00EB3B6B" w:rsidP="00EB3B6B">
      <w:pPr>
        <w:pStyle w:val="ConsPlusNormal"/>
        <w:spacing w:before="160"/>
        <w:ind w:firstLine="540"/>
        <w:jc w:val="both"/>
      </w:pPr>
      <w:r>
        <w:t>3.12.2 предоставление услуг (производство товаров) в следующих сферах деятельности:</w:t>
      </w:r>
    </w:p>
    <w:p w:rsidR="00EB3B6B" w:rsidRDefault="00EB3B6B" w:rsidP="00EB3B6B">
      <w:pPr>
        <w:pStyle w:val="ConsPlusNormal"/>
        <w:spacing w:before="160"/>
        <w:ind w:firstLine="540"/>
        <w:jc w:val="both"/>
      </w:pPr>
      <w:r>
        <w:t>- содействие профессиональной ориентации и трудоустройству, включая содействие самозанятости;</w:t>
      </w:r>
    </w:p>
    <w:p w:rsidR="00EB3B6B" w:rsidRDefault="00EB3B6B" w:rsidP="00EB3B6B">
      <w:pPr>
        <w:pStyle w:val="ConsPlusNormal"/>
        <w:spacing w:before="160"/>
        <w:ind w:firstLine="540"/>
        <w:jc w:val="both"/>
      </w:pPr>
      <w:r>
        <w:t>- социальное обслуживание граждан, здравоохранение, физическая культура и массовый спорт, проведение занятий в детских и молодежных кружках, секциях, студиях;</w:t>
      </w:r>
    </w:p>
    <w:p w:rsidR="00EB3B6B" w:rsidRDefault="00EB3B6B" w:rsidP="00EB3B6B">
      <w:pPr>
        <w:pStyle w:val="ConsPlusNormal"/>
        <w:spacing w:before="160"/>
        <w:ind w:firstLine="540"/>
        <w:jc w:val="both"/>
      </w:pPr>
      <w:r>
        <w:t>- производство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EB3B6B" w:rsidRDefault="00EB3B6B" w:rsidP="00EB3B6B">
      <w:pPr>
        <w:pStyle w:val="ConsPlusNormal"/>
        <w:spacing w:before="160"/>
        <w:ind w:firstLine="540"/>
        <w:jc w:val="both"/>
      </w:pPr>
      <w:r>
        <w:t>- обеспечение культурно-просветительской деятельности (театры, школы-студии, музыкальные учреждения, творческие мастерские);</w:t>
      </w:r>
    </w:p>
    <w:p w:rsidR="00EB3B6B" w:rsidRDefault="00EB3B6B" w:rsidP="00EB3B6B">
      <w:pPr>
        <w:pStyle w:val="ConsPlusNormal"/>
        <w:spacing w:before="160"/>
        <w:ind w:firstLine="540"/>
        <w:jc w:val="both"/>
      </w:pPr>
      <w:r>
        <w:t xml:space="preserve">- предоставление образовательных услуг группам граждан, имеющих ограниченный доступ к образовательным </w:t>
      </w:r>
      <w:r>
        <w:lastRenderedPageBreak/>
        <w:t>услугам;</w:t>
      </w:r>
    </w:p>
    <w:p w:rsidR="00EB3B6B" w:rsidRDefault="00EB3B6B" w:rsidP="00EB3B6B">
      <w:pPr>
        <w:pStyle w:val="ConsPlusNormal"/>
        <w:spacing w:before="160"/>
        <w:ind w:firstLine="540"/>
        <w:jc w:val="both"/>
      </w:pPr>
      <w:r>
        <w:t>- содействие вовлечению в социально-активную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w:t>
      </w:r>
    </w:p>
    <w:p w:rsidR="00EB3B6B" w:rsidRDefault="00EB3B6B" w:rsidP="00EB3B6B">
      <w:pPr>
        <w:pStyle w:val="ConsPlusNormal"/>
        <w:spacing w:before="160"/>
        <w:ind w:firstLine="540"/>
        <w:jc w:val="both"/>
      </w:pPr>
      <w:r>
        <w:t>- профилактика социально опасных форм поведения граждан;</w:t>
      </w:r>
    </w:p>
    <w:p w:rsidR="00EB3B6B" w:rsidRDefault="00EB3B6B" w:rsidP="00EB3B6B">
      <w:pPr>
        <w:pStyle w:val="ConsPlusNormal"/>
        <w:spacing w:before="160"/>
        <w:ind w:firstLine="540"/>
        <w:jc w:val="both"/>
      </w:pPr>
      <w:r>
        <w:t>- выпуск периодических печатных изданий, а также книжной продукции, связанной с образованием, наукой и культурой;</w:t>
      </w:r>
    </w:p>
    <w:p w:rsidR="00EB3B6B" w:rsidRDefault="00EB3B6B" w:rsidP="00EB3B6B">
      <w:pPr>
        <w:pStyle w:val="ConsPlusNormal"/>
        <w:spacing w:before="160"/>
        <w:ind w:firstLine="540"/>
        <w:jc w:val="both"/>
      </w:pPr>
      <w:r>
        <w:t>3.12.3 субсидии предоставляются на возмещение части фактически произведенных затрат на:</w:t>
      </w:r>
    </w:p>
    <w:p w:rsidR="00EB3B6B" w:rsidRDefault="00EB3B6B" w:rsidP="00EB3B6B">
      <w:pPr>
        <w:pStyle w:val="ConsPlusNormal"/>
        <w:spacing w:before="160"/>
        <w:ind w:firstLine="540"/>
        <w:jc w:val="both"/>
      </w:pPr>
      <w:r>
        <w:t>а) приобретение основных средств (кроме легковых транспортных средств, предметов бытовой техники), предназначенных для производства и реализации товаров (работ, услуг);</w:t>
      </w:r>
    </w:p>
    <w:p w:rsidR="00EB3B6B" w:rsidRDefault="00EB3B6B" w:rsidP="00EB3B6B">
      <w:pPr>
        <w:pStyle w:val="ConsPlusNormal"/>
        <w:spacing w:before="160"/>
        <w:ind w:firstLine="540"/>
        <w:jc w:val="both"/>
      </w:pPr>
      <w:r>
        <w:t>б) приобретение офисной мебели (размер расходов, предъявленных к возмещению, не может превышать 100000 (сто тысяч) рублей);</w:t>
      </w:r>
    </w:p>
    <w:p w:rsidR="00EB3B6B" w:rsidRDefault="00EB3B6B" w:rsidP="00EB3B6B">
      <w:pPr>
        <w:pStyle w:val="ConsPlusNormal"/>
        <w:spacing w:before="160"/>
        <w:ind w:firstLine="540"/>
        <w:jc w:val="both"/>
      </w:pPr>
      <w:r>
        <w:t>в) аренду недвижимого имущества, находящегося в частной собственности, необходимого для осуществления предпринимательской деятельности;</w:t>
      </w:r>
    </w:p>
    <w:p w:rsidR="00EB3B6B" w:rsidRDefault="00EB3B6B" w:rsidP="00EB3B6B">
      <w:pPr>
        <w:pStyle w:val="ConsPlusNormal"/>
        <w:spacing w:before="160"/>
        <w:ind w:firstLine="540"/>
        <w:jc w:val="both"/>
      </w:pPr>
      <w:r>
        <w:t>г) соблюдение требований надзорных служб (Министерство Российской Федерации по делам гражданской обороны, чрезвычайным ситуациям и ликвидации последствий стихийных бедствий, Государственная санитарно-эпидемиологическая служба Российской Федерации);</w:t>
      </w:r>
    </w:p>
    <w:p w:rsidR="00EB3B6B" w:rsidRDefault="00EB3B6B" w:rsidP="00EB3B6B">
      <w:pPr>
        <w:pStyle w:val="ConsPlusNormal"/>
        <w:spacing w:before="160"/>
        <w:ind w:firstLine="540"/>
        <w:jc w:val="both"/>
      </w:pPr>
      <w:r>
        <w:t>3.12.4. субсидии предоставляются субъектам малого и среднего предпринимательства единовременно из расчета 80 процентов произведенных и документально подтвержденных затрат субъекта малого и среднего предпринимательства.</w:t>
      </w:r>
    </w:p>
    <w:p w:rsidR="00EB3B6B" w:rsidRDefault="00EB3B6B" w:rsidP="00EB3B6B">
      <w:pPr>
        <w:pStyle w:val="ConsPlusNormal"/>
        <w:spacing w:before="160"/>
        <w:ind w:firstLine="540"/>
        <w:jc w:val="both"/>
      </w:pPr>
      <w:r>
        <w:t>Размер субсидий не может превышать 300000 (триста тысяч) рублей.</w:t>
      </w:r>
    </w:p>
    <w:p w:rsidR="00EB3B6B" w:rsidRDefault="00EB3B6B" w:rsidP="00EB3B6B">
      <w:pPr>
        <w:pStyle w:val="ConsPlusNormal"/>
        <w:spacing w:before="160"/>
        <w:ind w:firstLine="540"/>
        <w:jc w:val="both"/>
      </w:pPr>
      <w:bookmarkStart w:id="29" w:name="Par3076"/>
      <w:bookmarkEnd w:id="29"/>
      <w:r>
        <w:t>3.13. Финансовая поддержка в виде субсидий субъектам малого и среднего предпринимательства, производящим и реализующим товары (работы, услуги), на возмещение части затрат субъектов малого и среднего предпринимательства, производящих и реализующих товары (работы, услуги), связанных с приобретением оборудования в целях создания и (или) развития либо модернизации производства товаров (работ, услуг).</w:t>
      </w:r>
    </w:p>
    <w:p w:rsidR="00EB3B6B" w:rsidRDefault="00EB3B6B" w:rsidP="00EB3B6B">
      <w:pPr>
        <w:pStyle w:val="ConsPlusNormal"/>
        <w:spacing w:before="160"/>
        <w:ind w:firstLine="540"/>
        <w:jc w:val="both"/>
      </w:pPr>
      <w:r>
        <w:t>3.13.1. Субсидии предоставляются субъектам малого и среднего предпринимательства единовременно из расчета 50 процентов от документально подтвержденных фактических затрат, произведенных не ранее 1 января 2014 г.</w:t>
      </w:r>
    </w:p>
    <w:p w:rsidR="00EB3B6B" w:rsidRDefault="00EB3B6B" w:rsidP="00EB3B6B">
      <w:pPr>
        <w:pStyle w:val="ConsPlusNormal"/>
        <w:spacing w:before="160"/>
        <w:ind w:firstLine="540"/>
        <w:jc w:val="both"/>
      </w:pPr>
      <w:r>
        <w:t>3.13.2. Размер субсидий не может превышать:</w:t>
      </w:r>
    </w:p>
    <w:p w:rsidR="00EB3B6B" w:rsidRDefault="00EB3B6B" w:rsidP="00EB3B6B">
      <w:pPr>
        <w:pStyle w:val="ConsPlusNormal"/>
        <w:spacing w:before="160"/>
        <w:ind w:firstLine="540"/>
        <w:jc w:val="both"/>
      </w:pPr>
      <w:r>
        <w:t>- 500000 (пятьсот тысяч) рублей в финансовый год - для юридических лиц или индивидуальных предпринимателей со среднесписочной численностью работников менее 30 человек;</w:t>
      </w:r>
    </w:p>
    <w:p w:rsidR="00EB3B6B" w:rsidRDefault="00EB3B6B" w:rsidP="00EB3B6B">
      <w:pPr>
        <w:pStyle w:val="ConsPlusNormal"/>
        <w:spacing w:before="160"/>
        <w:ind w:firstLine="540"/>
        <w:jc w:val="both"/>
      </w:pPr>
      <w:r>
        <w:t>- 1000000 (один миллион) рублей в финансовый год - для юридических лиц или индивидуальных предпринимателей со среднесписочной численностью работников 30 и более человек.</w:t>
      </w:r>
    </w:p>
    <w:p w:rsidR="00EB3B6B" w:rsidRDefault="00EB3B6B" w:rsidP="00EB3B6B">
      <w:pPr>
        <w:pStyle w:val="ConsPlusNormal"/>
        <w:spacing w:before="160"/>
        <w:ind w:firstLine="540"/>
        <w:jc w:val="both"/>
      </w:pPr>
      <w:bookmarkStart w:id="30" w:name="Par3081"/>
      <w:bookmarkEnd w:id="30"/>
      <w:r>
        <w:t>3.14. Финансовая поддержка в виде субсидий субъектам малого и среднего предпринимательства, производящим и реализующим товары (работы, услуги), на возмещение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EB3B6B" w:rsidRDefault="00EB3B6B" w:rsidP="00EB3B6B">
      <w:pPr>
        <w:pStyle w:val="ConsPlusNormal"/>
        <w:spacing w:before="160"/>
        <w:ind w:firstLine="540"/>
        <w:jc w:val="both"/>
      </w:pPr>
      <w:r>
        <w:t>Субсидии предоставляются субъектам малого и среднего предпринимательства из расчета не более 3/4 ключевой ставки Банка России, но не более 70% от фактически произведенных субъектом малого и среднего предпринимательства затрат на уплату процентов по кредитам.</w:t>
      </w:r>
    </w:p>
    <w:p w:rsidR="00EB3B6B" w:rsidRDefault="00EB3B6B" w:rsidP="00EB3B6B">
      <w:pPr>
        <w:pStyle w:val="ConsPlusNormal"/>
        <w:spacing w:before="160"/>
        <w:ind w:firstLine="540"/>
        <w:jc w:val="both"/>
      </w:pPr>
      <w:r>
        <w:t>Кредитные договоры должны быть заключены не ранее 1 октября 2013 г.</w:t>
      </w:r>
    </w:p>
    <w:p w:rsidR="00EB3B6B" w:rsidRDefault="00EB3B6B" w:rsidP="00EB3B6B">
      <w:pPr>
        <w:pStyle w:val="ConsPlusNormal"/>
        <w:spacing w:before="160"/>
        <w:ind w:firstLine="540"/>
        <w:jc w:val="both"/>
      </w:pPr>
      <w:r>
        <w:t>Размер субсидии не может превышать 500000 (пятьсот тысяч) рублей.</w:t>
      </w:r>
    </w:p>
    <w:p w:rsidR="00EB3B6B" w:rsidRDefault="00EB3B6B" w:rsidP="00EB3B6B">
      <w:pPr>
        <w:pStyle w:val="ConsPlusNormal"/>
        <w:jc w:val="both"/>
      </w:pPr>
    </w:p>
    <w:p w:rsidR="00EB3B6B" w:rsidRDefault="00EB3B6B" w:rsidP="00EB3B6B">
      <w:pPr>
        <w:pStyle w:val="ConsPlusNormal"/>
        <w:jc w:val="center"/>
        <w:outlineLvl w:val="2"/>
      </w:pPr>
      <w:r>
        <w:t>4. Перечень и порядок приема документов,</w:t>
      </w:r>
    </w:p>
    <w:p w:rsidR="00EB3B6B" w:rsidRDefault="00EB3B6B" w:rsidP="00EB3B6B">
      <w:pPr>
        <w:pStyle w:val="ConsPlusNormal"/>
        <w:jc w:val="center"/>
      </w:pPr>
      <w:r>
        <w:t>необходимых для получения субсидий</w:t>
      </w:r>
    </w:p>
    <w:p w:rsidR="00EB3B6B" w:rsidRDefault="00EB3B6B" w:rsidP="00EB3B6B">
      <w:pPr>
        <w:pStyle w:val="ConsPlusNormal"/>
        <w:jc w:val="both"/>
      </w:pPr>
    </w:p>
    <w:p w:rsidR="00EB3B6B" w:rsidRDefault="00EB3B6B" w:rsidP="00EB3B6B">
      <w:pPr>
        <w:pStyle w:val="ConsPlusNormal"/>
        <w:ind w:firstLine="540"/>
        <w:jc w:val="both"/>
      </w:pPr>
      <w:bookmarkStart w:id="31" w:name="Par3089"/>
      <w:bookmarkEnd w:id="31"/>
      <w:r>
        <w:t xml:space="preserve">4.1. Субъекты малого и среднего предпринимательства, отвечающие требованиям, предусмотренным </w:t>
      </w:r>
      <w:hyperlink w:anchor="Par2954" w:history="1">
        <w:r>
          <w:rPr>
            <w:color w:val="0000FF"/>
          </w:rPr>
          <w:t>пунктом 2.1</w:t>
        </w:r>
      </w:hyperlink>
      <w:r>
        <w:t xml:space="preserve"> настоящего Порядка, представляют в муниципальное казенное учреждение "Центр развития предпринимательства" (место фактического нахождения: г. Владивосток, ул. Запорожская, д. 77, офис 810) следующие документы:</w:t>
      </w:r>
    </w:p>
    <w:p w:rsidR="00EB3B6B" w:rsidRDefault="00EB3B6B" w:rsidP="00EB3B6B">
      <w:pPr>
        <w:pStyle w:val="ConsPlusNormal"/>
        <w:spacing w:before="160"/>
        <w:ind w:firstLine="540"/>
        <w:jc w:val="both"/>
      </w:pPr>
      <w:r>
        <w:t xml:space="preserve">- опись представляемых документов согласно </w:t>
      </w:r>
      <w:hyperlink w:anchor="Par3593" w:history="1">
        <w:r>
          <w:rPr>
            <w:color w:val="0000FF"/>
          </w:rPr>
          <w:t>форме 1</w:t>
        </w:r>
      </w:hyperlink>
      <w:r>
        <w:t>;</w:t>
      </w:r>
    </w:p>
    <w:p w:rsidR="00EB3B6B" w:rsidRDefault="00EB3B6B" w:rsidP="00EB3B6B">
      <w:pPr>
        <w:pStyle w:val="ConsPlusNormal"/>
        <w:spacing w:before="160"/>
        <w:ind w:firstLine="540"/>
        <w:jc w:val="both"/>
      </w:pPr>
      <w:r>
        <w:t xml:space="preserve">- заявление на получение субсидии согласно </w:t>
      </w:r>
      <w:hyperlink w:anchor="Par3634" w:history="1">
        <w:r>
          <w:rPr>
            <w:color w:val="0000FF"/>
          </w:rPr>
          <w:t>форме 2</w:t>
        </w:r>
      </w:hyperlink>
      <w:r>
        <w:t xml:space="preserve"> (2 экземпляра);</w:t>
      </w:r>
    </w:p>
    <w:p w:rsidR="00EB3B6B" w:rsidRDefault="00EB3B6B" w:rsidP="00EB3B6B">
      <w:pPr>
        <w:pStyle w:val="ConsPlusNormal"/>
        <w:spacing w:before="160"/>
        <w:ind w:firstLine="540"/>
        <w:jc w:val="both"/>
      </w:pPr>
      <w:r>
        <w:t xml:space="preserve">- подтверждение субъектом малого или среднего предпринимательства соответствия </w:t>
      </w:r>
      <w:hyperlink r:id="rId52" w:history="1">
        <w:r>
          <w:rPr>
            <w:color w:val="0000FF"/>
          </w:rPr>
          <w:t>статье 4</w:t>
        </w:r>
      </w:hyperlink>
      <w:r>
        <w:t xml:space="preserve"> Закона согласно </w:t>
      </w:r>
      <w:hyperlink w:anchor="Par3747" w:history="1">
        <w:r>
          <w:rPr>
            <w:color w:val="0000FF"/>
          </w:rPr>
          <w:t>форме 3</w:t>
        </w:r>
      </w:hyperlink>
      <w:r>
        <w:t>;</w:t>
      </w:r>
    </w:p>
    <w:p w:rsidR="00EB3B6B" w:rsidRDefault="00EB3B6B" w:rsidP="00EB3B6B">
      <w:pPr>
        <w:pStyle w:val="ConsPlusNormal"/>
        <w:spacing w:before="160"/>
        <w:ind w:firstLine="540"/>
        <w:jc w:val="both"/>
      </w:pPr>
      <w:r>
        <w:t>- справку об отсутствии расчетных документов, не оплаченных в срок субъектом малого и среднего предпринимательства, заверенную кредитной организацией;</w:t>
      </w:r>
    </w:p>
    <w:p w:rsidR="00EB3B6B" w:rsidRDefault="00EB3B6B" w:rsidP="00EB3B6B">
      <w:pPr>
        <w:pStyle w:val="ConsPlusNormal"/>
        <w:spacing w:before="160"/>
        <w:ind w:firstLine="540"/>
        <w:jc w:val="both"/>
      </w:pPr>
      <w:r>
        <w:t>- копию налоговой декларации по налогу на прибыль организаций, заверенную руководителем организации (индивидуальным предпринимателем);</w:t>
      </w:r>
    </w:p>
    <w:p w:rsidR="00EB3B6B" w:rsidRDefault="00EB3B6B" w:rsidP="00EB3B6B">
      <w:pPr>
        <w:pStyle w:val="ConsPlusNormal"/>
        <w:spacing w:before="160"/>
        <w:ind w:firstLine="540"/>
        <w:jc w:val="both"/>
      </w:pPr>
      <w:r>
        <w:t>- копию свидетельства о постановке на учет в налоговом органе, заверенную руководителем организации (индивидуальным предпринимателем);</w:t>
      </w:r>
    </w:p>
    <w:p w:rsidR="00EB3B6B" w:rsidRDefault="00EB3B6B" w:rsidP="00EB3B6B">
      <w:pPr>
        <w:pStyle w:val="ConsPlusNormal"/>
        <w:spacing w:before="160"/>
        <w:ind w:firstLine="540"/>
        <w:jc w:val="both"/>
      </w:pPr>
      <w:r>
        <w:lastRenderedPageBreak/>
        <w:t>- копию паспорта (для индивидуальных предпринимателей) или копии учредительных документов (устав, учредительный договор) (для юридических лиц), заверенную руководителем организации (индивидуальным предпринимателем);</w:t>
      </w:r>
    </w:p>
    <w:p w:rsidR="00EB3B6B" w:rsidRDefault="00EB3B6B" w:rsidP="00EB3B6B">
      <w:pPr>
        <w:pStyle w:val="ConsPlusNormal"/>
        <w:spacing w:before="160"/>
        <w:ind w:firstLine="540"/>
        <w:jc w:val="both"/>
      </w:pPr>
      <w:r>
        <w:t>- копию уведомления налогового органа о постановке на учет в качестве плательщика выбранной системы налогообложения или копию патента (для плательщиков патентной системы), заверенную руководителем организации (индивидуальным предпринимателем);</w:t>
      </w:r>
    </w:p>
    <w:p w:rsidR="00EB3B6B" w:rsidRDefault="00EB3B6B" w:rsidP="00EB3B6B">
      <w:pPr>
        <w:pStyle w:val="ConsPlusNormal"/>
        <w:spacing w:before="160"/>
        <w:ind w:firstLine="540"/>
        <w:jc w:val="both"/>
      </w:pPr>
      <w:r>
        <w:t xml:space="preserve">- налоговую и бухгалтерскую отчетность в соответствии с применяемой системой налогообложения: бухгалтерский баланс по </w:t>
      </w:r>
      <w:hyperlink w:anchor="Par3593" w:history="1">
        <w:r>
          <w:rPr>
            <w:color w:val="0000FF"/>
          </w:rPr>
          <w:t>форме 1</w:t>
        </w:r>
      </w:hyperlink>
      <w:r>
        <w:t xml:space="preserve">; отчет о прибылях и убытках по </w:t>
      </w:r>
      <w:hyperlink w:anchor="Par3634" w:history="1">
        <w:r>
          <w:rPr>
            <w:color w:val="0000FF"/>
          </w:rPr>
          <w:t>форме 2</w:t>
        </w:r>
      </w:hyperlink>
      <w:r>
        <w:t>; налоговая декларация по единому налогу на вмененный доход для отдельных видов деятельности; налоговая декларация по налогу, уплачиваемому в связи с применением упрощенной системы налогообложения; налоговая декларация по налогу на доходы физических лиц, за последний отчетный год, заверенную руководителем организации (индивидуальным предпринимателем);</w:t>
      </w:r>
    </w:p>
    <w:p w:rsidR="00EB3B6B" w:rsidRDefault="00EB3B6B" w:rsidP="00EB3B6B">
      <w:pPr>
        <w:pStyle w:val="ConsPlusNormal"/>
        <w:spacing w:before="160"/>
        <w:ind w:firstLine="540"/>
        <w:jc w:val="both"/>
      </w:pPr>
      <w:r>
        <w:t xml:space="preserve">- абзац исключен. - </w:t>
      </w:r>
      <w:hyperlink r:id="rId53" w:history="1">
        <w:r>
          <w:rPr>
            <w:color w:val="0000FF"/>
          </w:rPr>
          <w:t>Постановление</w:t>
        </w:r>
      </w:hyperlink>
      <w:r>
        <w:t xml:space="preserve"> администрации г. Владивостока от 26.02.2016 N 588;</w:t>
      </w:r>
    </w:p>
    <w:p w:rsidR="00EB3B6B" w:rsidRDefault="00EB3B6B" w:rsidP="00EB3B6B">
      <w:pPr>
        <w:pStyle w:val="ConsPlusNormal"/>
        <w:spacing w:before="160"/>
        <w:ind w:firstLine="540"/>
        <w:jc w:val="both"/>
      </w:pPr>
      <w:r>
        <w:t>- сведения о среднесписочной численности работников за предшествующий календарный год, заверенные руководителем организации (индивидуальным предпринимателем). Индивидуальные предприниматели, не привлекавшие в предшествующем календарном году наемных работников, представляют информационное письмо об отсутствии наемных работников в указанный период.</w:t>
      </w:r>
    </w:p>
    <w:p w:rsidR="00EB3B6B" w:rsidRDefault="00EB3B6B" w:rsidP="00EB3B6B">
      <w:pPr>
        <w:pStyle w:val="ConsPlusNormal"/>
        <w:spacing w:before="160"/>
        <w:ind w:firstLine="540"/>
        <w:jc w:val="both"/>
      </w:pPr>
      <w:r>
        <w:t>В рамках межведомственного информационного взаимодействия Уполномоченный орган запрашивает следующие документы:</w:t>
      </w:r>
    </w:p>
    <w:p w:rsidR="00EB3B6B" w:rsidRDefault="00EB3B6B" w:rsidP="00EB3B6B">
      <w:pPr>
        <w:pStyle w:val="ConsPlusNormal"/>
        <w:spacing w:before="160"/>
        <w:ind w:firstLine="540"/>
        <w:jc w:val="both"/>
      </w:pPr>
      <w:r>
        <w:t>- в районных инспекциях Федеральной налоговой службы России города Владивостока:</w:t>
      </w:r>
    </w:p>
    <w:p w:rsidR="00EB3B6B" w:rsidRDefault="00EB3B6B" w:rsidP="00EB3B6B">
      <w:pPr>
        <w:pStyle w:val="ConsPlusNormal"/>
        <w:spacing w:before="160"/>
        <w:ind w:firstLine="540"/>
        <w:jc w:val="both"/>
      </w:pPr>
      <w:r>
        <w:t>- выписку из Единого государственного реестра юридических лиц или Единого государственного реестра индивидуальных предпринимателей;</w:t>
      </w:r>
    </w:p>
    <w:p w:rsidR="00EB3B6B" w:rsidRDefault="00EB3B6B" w:rsidP="00EB3B6B">
      <w:pPr>
        <w:pStyle w:val="ConsPlusNormal"/>
        <w:spacing w:before="160"/>
        <w:ind w:firstLine="540"/>
        <w:jc w:val="both"/>
      </w:pPr>
      <w:r>
        <w:t>- справку об исполнении налогоплательщиком (плательщиком сбора, плательщиком взносов, налоговым агентом) обязанности по уплате налогов, сборов, страховых взносов, пеней, штрафов, процентов;</w:t>
      </w:r>
    </w:p>
    <w:p w:rsidR="00EB3B6B" w:rsidRDefault="00EB3B6B" w:rsidP="00EB3B6B">
      <w:pPr>
        <w:pStyle w:val="ConsPlusNormal"/>
        <w:spacing w:before="160"/>
        <w:ind w:firstLine="540"/>
        <w:jc w:val="both"/>
      </w:pPr>
      <w:r>
        <w:t xml:space="preserve">- абзац исключен. - </w:t>
      </w:r>
      <w:hyperlink r:id="rId54" w:history="1">
        <w:r>
          <w:rPr>
            <w:color w:val="0000FF"/>
          </w:rPr>
          <w:t>Постановление</w:t>
        </w:r>
      </w:hyperlink>
      <w:r>
        <w:t xml:space="preserve"> администрации г. Владивостока от 02.08.2017 N 1929.</w:t>
      </w:r>
    </w:p>
    <w:p w:rsidR="00EB3B6B" w:rsidRDefault="00EB3B6B" w:rsidP="00EB3B6B">
      <w:pPr>
        <w:pStyle w:val="ConsPlusNormal"/>
        <w:spacing w:before="160"/>
        <w:ind w:firstLine="540"/>
        <w:jc w:val="both"/>
      </w:pPr>
      <w:r>
        <w:t>Субъекты малого и среднего предпринимательства вправе представить документы, запрашиваемые Уполномоченным органом в рамках межведомственного информационного взаимодействия, указанные в настоящем пункте настоящего Порядка, самостоятельно, срок действия указанных документов на момент подачи заявления не должен превышать 30 дней с момента выдачи.</w:t>
      </w:r>
    </w:p>
    <w:p w:rsidR="00EB3B6B" w:rsidRDefault="00EB3B6B" w:rsidP="00EB3B6B">
      <w:pPr>
        <w:pStyle w:val="ConsPlusNormal"/>
        <w:spacing w:before="160"/>
        <w:ind w:firstLine="540"/>
        <w:jc w:val="both"/>
      </w:pPr>
      <w:r>
        <w:t>Кроме того, субъекты малого и среднего предпринимательства для получения субсидий предоставляют:</w:t>
      </w:r>
    </w:p>
    <w:p w:rsidR="00EB3B6B" w:rsidRDefault="00EB3B6B" w:rsidP="00EB3B6B">
      <w:pPr>
        <w:pStyle w:val="ConsPlusNormal"/>
        <w:spacing w:before="160"/>
        <w:ind w:firstLine="540"/>
        <w:jc w:val="both"/>
      </w:pPr>
      <w:bookmarkStart w:id="32" w:name="Par3108"/>
      <w:bookmarkEnd w:id="32"/>
      <w:r>
        <w:t xml:space="preserve">4.1.1 исключен. - </w:t>
      </w:r>
      <w:hyperlink r:id="rId55" w:history="1">
        <w:r>
          <w:rPr>
            <w:color w:val="0000FF"/>
          </w:rPr>
          <w:t>Постановление</w:t>
        </w:r>
      </w:hyperlink>
      <w:r>
        <w:t xml:space="preserve"> администрации г. Владивостока от 02.08.2017 N 1929;</w:t>
      </w:r>
    </w:p>
    <w:p w:rsidR="00EB3B6B" w:rsidRDefault="00EB3B6B" w:rsidP="00EB3B6B">
      <w:pPr>
        <w:pStyle w:val="ConsPlusNormal"/>
        <w:spacing w:before="160"/>
        <w:ind w:firstLine="540"/>
        <w:jc w:val="both"/>
      </w:pPr>
      <w:r>
        <w:t xml:space="preserve">4.1.2 для получения субсидий на возмещение части затрат, связанных с технологическим присоединением объектов недвижимого имущества к объектам электросетевого хозяйства и к источникам электроснабжения энергопринимающих устройств, максимальная мощность которых составляет до 500 кВт включительно (с учетом ранее присоединенной в данной точке присоединения мощности), предусмотренных </w:t>
      </w:r>
      <w:hyperlink w:anchor="Par2994" w:history="1">
        <w:r>
          <w:rPr>
            <w:color w:val="0000FF"/>
          </w:rPr>
          <w:t>пунктом 3.2 раздела 3</w:t>
        </w:r>
      </w:hyperlink>
      <w:r>
        <w:t xml:space="preserve"> настоящего Порядка:</w:t>
      </w:r>
    </w:p>
    <w:p w:rsidR="00EB3B6B" w:rsidRDefault="00EB3B6B" w:rsidP="00EB3B6B">
      <w:pPr>
        <w:pStyle w:val="ConsPlusNormal"/>
        <w:spacing w:before="160"/>
        <w:ind w:firstLine="540"/>
        <w:jc w:val="both"/>
      </w:pPr>
      <w:r>
        <w:t xml:space="preserve">- расчет размера субсидий согласно </w:t>
      </w:r>
      <w:hyperlink w:anchor="Par3826" w:history="1">
        <w:r>
          <w:rPr>
            <w:color w:val="0000FF"/>
          </w:rPr>
          <w:t>форме 5</w:t>
        </w:r>
      </w:hyperlink>
      <w:r>
        <w:t xml:space="preserve"> (3 экземпляра);</w:t>
      </w:r>
    </w:p>
    <w:p w:rsidR="00EB3B6B" w:rsidRDefault="00EB3B6B" w:rsidP="00EB3B6B">
      <w:pPr>
        <w:pStyle w:val="ConsPlusNormal"/>
        <w:spacing w:before="160"/>
        <w:ind w:firstLine="540"/>
        <w:jc w:val="both"/>
      </w:pPr>
      <w:r>
        <w:t>- копии платежных документов, подтверждающих оплату услуг по договорам технологического присоединения и подключения к объектам электросетевого хозяйства и к источникам электроснабжения энергопринимающих устройств, максимальная мощность которых составляет до 500 кВт включительно (с учетом ранее присоединенной в данной точке присоединения мощности), заверенные банком;</w:t>
      </w:r>
    </w:p>
    <w:p w:rsidR="00EB3B6B" w:rsidRDefault="00EB3B6B" w:rsidP="00EB3B6B">
      <w:pPr>
        <w:pStyle w:val="ConsPlusNormal"/>
        <w:spacing w:before="160"/>
        <w:ind w:firstLine="540"/>
        <w:jc w:val="both"/>
      </w:pPr>
      <w:r>
        <w:t>- копии документов, подтверждающих присоединение и подключение объектов недвижимости к объектам электросетевого хозяйства и к источникам электроснабжения энергопринимающих устройств, максимальная мощность которых составляет до 500 кВт включительно (с учетом ранее присоединенной в данной точке присоединения мощности), заверенные руководителем организации (индивидуальным предпринимателем);</w:t>
      </w:r>
    </w:p>
    <w:p w:rsidR="00EB3B6B" w:rsidRDefault="00EB3B6B" w:rsidP="00EB3B6B">
      <w:pPr>
        <w:pStyle w:val="ConsPlusNormal"/>
        <w:spacing w:before="160"/>
        <w:ind w:firstLine="540"/>
        <w:jc w:val="both"/>
      </w:pPr>
      <w:r>
        <w:t xml:space="preserve">4.1.3 для получения субсидий на возмещение части затрат, связанных с развитием лизинга оборудования по договорам финансовой аренды (лизинга), предусмотренных </w:t>
      </w:r>
      <w:hyperlink w:anchor="Par2997" w:history="1">
        <w:r>
          <w:rPr>
            <w:color w:val="0000FF"/>
          </w:rPr>
          <w:t>пунктом 3.3 раздела 3</w:t>
        </w:r>
      </w:hyperlink>
      <w:r>
        <w:t xml:space="preserve"> настоящего Порядка:</w:t>
      </w:r>
    </w:p>
    <w:p w:rsidR="00EB3B6B" w:rsidRDefault="00EB3B6B" w:rsidP="00EB3B6B">
      <w:pPr>
        <w:pStyle w:val="ConsPlusNormal"/>
        <w:spacing w:before="160"/>
        <w:ind w:firstLine="540"/>
        <w:jc w:val="both"/>
      </w:pPr>
      <w:r>
        <w:t xml:space="preserve">- расчет размера субсидий согласно </w:t>
      </w:r>
      <w:hyperlink w:anchor="Par3878" w:history="1">
        <w:r>
          <w:rPr>
            <w:color w:val="0000FF"/>
          </w:rPr>
          <w:t>формам 6</w:t>
        </w:r>
      </w:hyperlink>
      <w:r>
        <w:t xml:space="preserve">, </w:t>
      </w:r>
      <w:hyperlink w:anchor="Par3945" w:history="1">
        <w:r>
          <w:rPr>
            <w:color w:val="0000FF"/>
          </w:rPr>
          <w:t>7</w:t>
        </w:r>
      </w:hyperlink>
      <w:r>
        <w:t xml:space="preserve"> (3 экземпляра);</w:t>
      </w:r>
    </w:p>
    <w:p w:rsidR="00EB3B6B" w:rsidRDefault="00EB3B6B" w:rsidP="00EB3B6B">
      <w:pPr>
        <w:pStyle w:val="ConsPlusNormal"/>
        <w:spacing w:before="160"/>
        <w:ind w:firstLine="540"/>
        <w:jc w:val="both"/>
      </w:pPr>
      <w:r>
        <w:t>- копию договора финансовой аренды (лизинга) с приложением графика погашения лизинговых платежей и информации о размере дохода лизингодателя, заверенную лизинговой компанией;</w:t>
      </w:r>
    </w:p>
    <w:p w:rsidR="00EB3B6B" w:rsidRDefault="00EB3B6B" w:rsidP="00EB3B6B">
      <w:pPr>
        <w:pStyle w:val="ConsPlusNormal"/>
        <w:spacing w:before="160"/>
        <w:ind w:firstLine="540"/>
        <w:jc w:val="both"/>
      </w:pPr>
      <w:r>
        <w:t>- копию акта приема-передачи имущества, полученного лизингополучателем по договору финансовой аренды (лизинга), заверенную руководителем организации (индивидуальным предпринимателем);</w:t>
      </w:r>
    </w:p>
    <w:p w:rsidR="00EB3B6B" w:rsidRDefault="00EB3B6B" w:rsidP="00EB3B6B">
      <w:pPr>
        <w:pStyle w:val="ConsPlusNormal"/>
        <w:spacing w:before="160"/>
        <w:ind w:firstLine="540"/>
        <w:jc w:val="both"/>
      </w:pPr>
      <w:r>
        <w:t>- график фактически уплаченных платежей по договору финансовой аренды (лизинга), отражающий сведения о платежах, осуществляемых за представленный к субсидированию период, заверенный лизингодателем;</w:t>
      </w:r>
    </w:p>
    <w:p w:rsidR="00EB3B6B" w:rsidRDefault="00EB3B6B" w:rsidP="00EB3B6B">
      <w:pPr>
        <w:pStyle w:val="ConsPlusNormal"/>
        <w:spacing w:before="160"/>
        <w:ind w:firstLine="540"/>
        <w:jc w:val="both"/>
      </w:pPr>
      <w:r>
        <w:t>- копии платежных поручений, подтверждающих уплату лизинговых платежей, заверенные банком;</w:t>
      </w:r>
    </w:p>
    <w:p w:rsidR="00EB3B6B" w:rsidRDefault="00EB3B6B" w:rsidP="00EB3B6B">
      <w:pPr>
        <w:pStyle w:val="ConsPlusNormal"/>
        <w:spacing w:before="160"/>
        <w:ind w:firstLine="540"/>
        <w:jc w:val="both"/>
      </w:pPr>
      <w:r>
        <w:t>- копию договора купли-продажи, заверенную руководителем организации (индивидуальным предпринимателем);</w:t>
      </w:r>
    </w:p>
    <w:p w:rsidR="00EB3B6B" w:rsidRDefault="00EB3B6B" w:rsidP="00EB3B6B">
      <w:pPr>
        <w:pStyle w:val="ConsPlusNormal"/>
        <w:spacing w:before="160"/>
        <w:ind w:firstLine="540"/>
        <w:jc w:val="both"/>
      </w:pPr>
      <w:r>
        <w:t>- копию акта приема-передачи имущества по договору купли-продажи, заверенную руководителем организации (индивидуальным предпринимателем);</w:t>
      </w:r>
    </w:p>
    <w:p w:rsidR="00EB3B6B" w:rsidRDefault="00EB3B6B" w:rsidP="00EB3B6B">
      <w:pPr>
        <w:pStyle w:val="ConsPlusNormal"/>
        <w:spacing w:before="160"/>
        <w:ind w:firstLine="540"/>
        <w:jc w:val="both"/>
      </w:pPr>
      <w:r>
        <w:t>- письмо-подтверждение об использовании предмета лизинга в целях предпринимательской деятельности;</w:t>
      </w:r>
    </w:p>
    <w:p w:rsidR="00EB3B6B" w:rsidRDefault="00EB3B6B" w:rsidP="00EB3B6B">
      <w:pPr>
        <w:pStyle w:val="ConsPlusNormal"/>
        <w:spacing w:before="160"/>
        <w:ind w:firstLine="540"/>
        <w:jc w:val="both"/>
      </w:pPr>
      <w:r>
        <w:lastRenderedPageBreak/>
        <w:t>- копию паспорта оборудования, самоходной машины, грузового автотранспорта, автобусов, специальной техники, заверенную руководителем организации (индивидуальным предпринимателем);</w:t>
      </w:r>
    </w:p>
    <w:p w:rsidR="00EB3B6B" w:rsidRDefault="00EB3B6B" w:rsidP="00EB3B6B">
      <w:pPr>
        <w:pStyle w:val="ConsPlusNormal"/>
        <w:spacing w:before="160"/>
        <w:ind w:firstLine="540"/>
        <w:jc w:val="both"/>
      </w:pPr>
      <w:r>
        <w:t>- копию свидетельства о государственной регистрации самоходной машины, грузового автотранспорта, автобусов, специальной техники, заверенную руководителем организации (индивидуальным предпринимателем);</w:t>
      </w:r>
    </w:p>
    <w:p w:rsidR="00EB3B6B" w:rsidRDefault="00EB3B6B" w:rsidP="00EB3B6B">
      <w:pPr>
        <w:pStyle w:val="ConsPlusNormal"/>
        <w:spacing w:before="160"/>
        <w:ind w:firstLine="540"/>
        <w:jc w:val="both"/>
      </w:pPr>
      <w:r>
        <w:t xml:space="preserve">- в случае создания нового рабочего места в текущем финансовом году до даты оказания финансовой поддержки - соответствующий отчет согласно </w:t>
      </w:r>
      <w:hyperlink w:anchor="Par5493" w:history="1">
        <w:r>
          <w:rPr>
            <w:color w:val="0000FF"/>
          </w:rPr>
          <w:t>форме 29</w:t>
        </w:r>
      </w:hyperlink>
      <w:r>
        <w:t xml:space="preserve"> с приложением подтверждающих документов;</w:t>
      </w:r>
    </w:p>
    <w:p w:rsidR="00EB3B6B" w:rsidRDefault="00EB3B6B" w:rsidP="00EB3B6B">
      <w:pPr>
        <w:pStyle w:val="ConsPlusNormal"/>
        <w:spacing w:before="160"/>
        <w:ind w:firstLine="540"/>
        <w:jc w:val="both"/>
      </w:pPr>
      <w:r>
        <w:t xml:space="preserve">- в случае отсутствия факта создания нового рабочего места в текущем финансовом году - соответствующее обязательство согласно </w:t>
      </w:r>
      <w:hyperlink w:anchor="Par5462" w:history="1">
        <w:r>
          <w:rPr>
            <w:color w:val="0000FF"/>
          </w:rPr>
          <w:t>форме 28</w:t>
        </w:r>
      </w:hyperlink>
      <w:r>
        <w:t xml:space="preserve">, а также соответствующий отчет согласно </w:t>
      </w:r>
      <w:hyperlink w:anchor="Par5493" w:history="1">
        <w:r>
          <w:rPr>
            <w:color w:val="0000FF"/>
          </w:rPr>
          <w:t>форме 29</w:t>
        </w:r>
      </w:hyperlink>
      <w:r>
        <w:t xml:space="preserve"> с приложением подтверждающих документов (не позднее 31 декабря года оказания финансовой поддержки).</w:t>
      </w:r>
    </w:p>
    <w:p w:rsidR="00EB3B6B" w:rsidRDefault="00EB3B6B" w:rsidP="00EB3B6B">
      <w:pPr>
        <w:pStyle w:val="ConsPlusNormal"/>
        <w:spacing w:before="160"/>
        <w:ind w:firstLine="540"/>
        <w:jc w:val="both"/>
      </w:pPr>
      <w:r>
        <w:t xml:space="preserve">Абзацы одиннадцатый - тринадцатый исключены. - </w:t>
      </w:r>
      <w:hyperlink r:id="rId56" w:history="1">
        <w:r>
          <w:rPr>
            <w:color w:val="0000FF"/>
          </w:rPr>
          <w:t>Постановление</w:t>
        </w:r>
      </w:hyperlink>
      <w:r>
        <w:t xml:space="preserve"> администрации г. Владивостока от 22.09.2015 N 9672.</w:t>
      </w:r>
    </w:p>
    <w:p w:rsidR="00EB3B6B" w:rsidRDefault="00EB3B6B" w:rsidP="00EB3B6B">
      <w:pPr>
        <w:pStyle w:val="ConsPlusNormal"/>
        <w:spacing w:before="160"/>
        <w:ind w:firstLine="540"/>
        <w:jc w:val="both"/>
      </w:pPr>
      <w:r>
        <w:t xml:space="preserve">4.1.4 для получения субсидий на возмещение части затрат субъектов малого и среднего предпринимательства, производящих и реализующих товары (работы, услуги), связанных с содействием повышению энергоэффективности производства субъектов малого и среднего предпринимательства при условии осуществления такого содействия в соответствии с программой повышения энергоэффективности, предусмотренных </w:t>
      </w:r>
      <w:hyperlink w:anchor="Par3016" w:history="1">
        <w:r>
          <w:rPr>
            <w:color w:val="0000FF"/>
          </w:rPr>
          <w:t>пунктом 3.4 раздела 3</w:t>
        </w:r>
      </w:hyperlink>
      <w:r>
        <w:t xml:space="preserve"> настоящего Порядка:</w:t>
      </w:r>
    </w:p>
    <w:p w:rsidR="00EB3B6B" w:rsidRDefault="00EB3B6B" w:rsidP="00EB3B6B">
      <w:pPr>
        <w:pStyle w:val="ConsPlusNormal"/>
        <w:spacing w:before="160"/>
        <w:ind w:firstLine="540"/>
        <w:jc w:val="both"/>
      </w:pPr>
      <w:r>
        <w:t xml:space="preserve">- расчет размера субсидий согласно </w:t>
      </w:r>
      <w:hyperlink w:anchor="Par3965" w:history="1">
        <w:r>
          <w:rPr>
            <w:color w:val="0000FF"/>
          </w:rPr>
          <w:t>форме 8</w:t>
        </w:r>
      </w:hyperlink>
      <w:r>
        <w:t xml:space="preserve"> (3 экземпляра);</w:t>
      </w:r>
    </w:p>
    <w:p w:rsidR="00EB3B6B" w:rsidRDefault="00EB3B6B" w:rsidP="00EB3B6B">
      <w:pPr>
        <w:pStyle w:val="ConsPlusNormal"/>
        <w:spacing w:before="160"/>
        <w:ind w:firstLine="540"/>
        <w:jc w:val="both"/>
      </w:pPr>
      <w:r>
        <w:t>- копии договоров субъекта малого предпринимательства с организациями, предоставившими товары, выполнившими работы (оказавшими услуги), заверенные руководителем организации (индивидуальным предпринимателем);</w:t>
      </w:r>
    </w:p>
    <w:p w:rsidR="00EB3B6B" w:rsidRDefault="00EB3B6B" w:rsidP="00EB3B6B">
      <w:pPr>
        <w:pStyle w:val="ConsPlusNormal"/>
        <w:spacing w:before="160"/>
        <w:ind w:firstLine="540"/>
        <w:jc w:val="both"/>
      </w:pPr>
      <w:r>
        <w:t xml:space="preserve">- копии документов, подтверждающих исполнение условий договоров (счета на оплату, акты приема-передачи товаров, выполненных работ, оказанных услуг по </w:t>
      </w:r>
      <w:hyperlink r:id="rId57" w:history="1">
        <w:r>
          <w:rPr>
            <w:color w:val="0000FF"/>
          </w:rPr>
          <w:t>форме КС-2</w:t>
        </w:r>
      </w:hyperlink>
      <w:r>
        <w:t xml:space="preserve">, счета-фактуры, справка о стоимости выполненных работ и затрат по </w:t>
      </w:r>
      <w:hyperlink r:id="rId58" w:history="1">
        <w:r>
          <w:rPr>
            <w:color w:val="0000FF"/>
          </w:rPr>
          <w:t>форме КС-3</w:t>
        </w:r>
      </w:hyperlink>
      <w:r>
        <w:t>), заверенные руководителем организации;</w:t>
      </w:r>
    </w:p>
    <w:p w:rsidR="00EB3B6B" w:rsidRDefault="00EB3B6B" w:rsidP="00EB3B6B">
      <w:pPr>
        <w:pStyle w:val="ConsPlusNormal"/>
        <w:spacing w:before="160"/>
        <w:ind w:firstLine="540"/>
        <w:jc w:val="both"/>
      </w:pPr>
      <w:r>
        <w:t>- копии платежных документов, подтверждающих оплату предоставленных товаров, выполненных работ (услуг), заверенные банком;</w:t>
      </w:r>
    </w:p>
    <w:p w:rsidR="00EB3B6B" w:rsidRDefault="00EB3B6B" w:rsidP="00EB3B6B">
      <w:pPr>
        <w:pStyle w:val="ConsPlusNormal"/>
        <w:spacing w:before="160"/>
        <w:ind w:firstLine="540"/>
        <w:jc w:val="both"/>
      </w:pPr>
      <w:r>
        <w:t>- копию свидетельства, подтверждающего членство в саморегулируемой организации в области энергетического обследования и дающего право на осуществление деятельности по проведению энергетических обследований, заверенную руководителем (индивидуальным предпринимателем);</w:t>
      </w:r>
    </w:p>
    <w:p w:rsidR="00EB3B6B" w:rsidRDefault="00EB3B6B" w:rsidP="00EB3B6B">
      <w:pPr>
        <w:pStyle w:val="ConsPlusNormal"/>
        <w:spacing w:before="160"/>
        <w:ind w:firstLine="540"/>
        <w:jc w:val="both"/>
      </w:pPr>
      <w:r>
        <w:t>- копию титульного листа энергетического паспорта организации, составленного по результатам обязательного энергетического обследования субъекта малого предпринимательства, заверенную руководителем организации (индивидуальным предпринимателем), в формате pdf;</w:t>
      </w:r>
    </w:p>
    <w:p w:rsidR="00EB3B6B" w:rsidRDefault="00EB3B6B" w:rsidP="00EB3B6B">
      <w:pPr>
        <w:pStyle w:val="ConsPlusNormal"/>
        <w:spacing w:before="160"/>
        <w:ind w:firstLine="540"/>
        <w:jc w:val="both"/>
      </w:pPr>
      <w:r>
        <w:t>- отчет об итогах реализации мероприятий по энергосбережению;</w:t>
      </w:r>
    </w:p>
    <w:p w:rsidR="00EB3B6B" w:rsidRDefault="00EB3B6B" w:rsidP="00EB3B6B">
      <w:pPr>
        <w:pStyle w:val="ConsPlusNormal"/>
        <w:spacing w:before="160"/>
        <w:ind w:firstLine="540"/>
        <w:jc w:val="both"/>
      </w:pPr>
      <w:r>
        <w:t xml:space="preserve">4.1.5 для получения субсидий на возмещение части фактически произведенных затрат,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в виде грантов, предусмотренных </w:t>
      </w:r>
      <w:hyperlink w:anchor="Par3023" w:history="1">
        <w:r>
          <w:rPr>
            <w:color w:val="0000FF"/>
          </w:rPr>
          <w:t>пунктом 3.5 раздела 3</w:t>
        </w:r>
      </w:hyperlink>
      <w:r>
        <w:t xml:space="preserve"> настоящего Порядка;</w:t>
      </w:r>
    </w:p>
    <w:p w:rsidR="00EB3B6B" w:rsidRDefault="00EB3B6B" w:rsidP="00EB3B6B">
      <w:pPr>
        <w:pStyle w:val="ConsPlusNormal"/>
        <w:spacing w:before="160"/>
        <w:ind w:firstLine="540"/>
        <w:jc w:val="both"/>
      </w:pPr>
      <w:r>
        <w:t xml:space="preserve">4.1.6 для получения субсидий на возмещение части затрат, связанных с производством инновационных товаров (работ, услуг) и (или) внедрением технологических инноваций, предусмотренных </w:t>
      </w:r>
      <w:hyperlink w:anchor="Par3024" w:history="1">
        <w:r>
          <w:rPr>
            <w:color w:val="0000FF"/>
          </w:rPr>
          <w:t>пунктом 3.6 раздела 3</w:t>
        </w:r>
      </w:hyperlink>
      <w:r>
        <w:t xml:space="preserve"> настоящего Порядка:</w:t>
      </w:r>
    </w:p>
    <w:p w:rsidR="00EB3B6B" w:rsidRDefault="00EB3B6B" w:rsidP="00EB3B6B">
      <w:pPr>
        <w:pStyle w:val="ConsPlusNormal"/>
        <w:spacing w:before="160"/>
        <w:ind w:firstLine="540"/>
        <w:jc w:val="both"/>
      </w:pPr>
      <w:r>
        <w:t xml:space="preserve">- расчет размера субсидий согласно </w:t>
      </w:r>
      <w:hyperlink w:anchor="Par4017" w:history="1">
        <w:r>
          <w:rPr>
            <w:color w:val="0000FF"/>
          </w:rPr>
          <w:t>форме 9</w:t>
        </w:r>
      </w:hyperlink>
      <w:r>
        <w:t xml:space="preserve"> (3 экземпляра);</w:t>
      </w:r>
    </w:p>
    <w:p w:rsidR="00EB3B6B" w:rsidRDefault="00EB3B6B" w:rsidP="00EB3B6B">
      <w:pPr>
        <w:pStyle w:val="ConsPlusNormal"/>
        <w:spacing w:before="160"/>
        <w:ind w:firstLine="540"/>
        <w:jc w:val="both"/>
      </w:pPr>
      <w:r>
        <w:t>- копии документов, подтверждающих инновационность товаров (работ, услуг) и (или) внедрение технологических инноваций (патенты, договоры об отчуждении исключительного права, лицензионные договоры), заверенные руководителем организации (индивидуальным предпринимателем);</w:t>
      </w:r>
    </w:p>
    <w:p w:rsidR="00EB3B6B" w:rsidRDefault="00EB3B6B" w:rsidP="00EB3B6B">
      <w:pPr>
        <w:pStyle w:val="ConsPlusNormal"/>
        <w:spacing w:before="160"/>
        <w:ind w:firstLine="540"/>
        <w:jc w:val="both"/>
      </w:pPr>
      <w:r>
        <w:t>- копии платежных поручений, подтверждающих затраты, связанные с производством (реализацией) инновационных товаров, выполнением работ, оказанием услуг и (или) внедрением технологических инноваций, заверенные банком;</w:t>
      </w:r>
    </w:p>
    <w:p w:rsidR="00EB3B6B" w:rsidRDefault="00EB3B6B" w:rsidP="00EB3B6B">
      <w:pPr>
        <w:pStyle w:val="ConsPlusNormal"/>
        <w:spacing w:before="160"/>
        <w:ind w:firstLine="540"/>
        <w:jc w:val="both"/>
      </w:pPr>
      <w:r>
        <w:t>- копии документов, подтверждающих затраты в связи с производством (реализацией) инновационных товаров, выполнением работ, оказанием услуг и (или) внедрением технологических инноваций, (договоры, счета-фактуры, акты, накладные), заверенные руководителем организации (индивидуальным предпринимателем);</w:t>
      </w:r>
    </w:p>
    <w:p w:rsidR="00EB3B6B" w:rsidRDefault="00EB3B6B" w:rsidP="00EB3B6B">
      <w:pPr>
        <w:pStyle w:val="ConsPlusNormal"/>
        <w:spacing w:before="160"/>
        <w:ind w:firstLine="540"/>
        <w:jc w:val="both"/>
      </w:pPr>
      <w:r>
        <w:t xml:space="preserve">4.1.7 для получения субсидий на возмещение части затрат, связанных с оплатой услуг по подтверждению соответствия в форме принятия декларации соответствия и (или) обязательной сертификации продукции, предусмотренных </w:t>
      </w:r>
      <w:hyperlink w:anchor="Par3035" w:history="1">
        <w:r>
          <w:rPr>
            <w:color w:val="0000FF"/>
          </w:rPr>
          <w:t>пунктом 3.7 раздела 3</w:t>
        </w:r>
      </w:hyperlink>
      <w:r>
        <w:t xml:space="preserve"> настоящего Порядка:</w:t>
      </w:r>
    </w:p>
    <w:p w:rsidR="00EB3B6B" w:rsidRDefault="00EB3B6B" w:rsidP="00EB3B6B">
      <w:pPr>
        <w:pStyle w:val="ConsPlusNormal"/>
        <w:spacing w:before="160"/>
        <w:ind w:firstLine="540"/>
        <w:jc w:val="both"/>
      </w:pPr>
      <w:r>
        <w:t xml:space="preserve">- расчет размера субсидий согласно </w:t>
      </w:r>
      <w:hyperlink w:anchor="Par4068" w:history="1">
        <w:r>
          <w:rPr>
            <w:color w:val="0000FF"/>
          </w:rPr>
          <w:t>форме 10</w:t>
        </w:r>
      </w:hyperlink>
      <w:r>
        <w:t xml:space="preserve"> (3 экземпляра);</w:t>
      </w:r>
    </w:p>
    <w:p w:rsidR="00EB3B6B" w:rsidRDefault="00EB3B6B" w:rsidP="00EB3B6B">
      <w:pPr>
        <w:pStyle w:val="ConsPlusNormal"/>
        <w:spacing w:before="160"/>
        <w:ind w:firstLine="540"/>
        <w:jc w:val="both"/>
      </w:pPr>
      <w:r>
        <w:t>- копию договора, заключенного с организацией, предоставившей услуги, заверенную руководителем организации (индивидуальным предпринимателем);</w:t>
      </w:r>
    </w:p>
    <w:p w:rsidR="00EB3B6B" w:rsidRDefault="00EB3B6B" w:rsidP="00EB3B6B">
      <w:pPr>
        <w:pStyle w:val="ConsPlusNormal"/>
        <w:spacing w:before="160"/>
        <w:ind w:firstLine="540"/>
        <w:jc w:val="both"/>
      </w:pPr>
      <w:r>
        <w:t>- копии платежных поручений, подтверждающих оплату услуг, заверенные банком;</w:t>
      </w:r>
    </w:p>
    <w:p w:rsidR="00EB3B6B" w:rsidRDefault="00EB3B6B" w:rsidP="00EB3B6B">
      <w:pPr>
        <w:pStyle w:val="ConsPlusNormal"/>
        <w:spacing w:before="160"/>
        <w:ind w:firstLine="540"/>
        <w:jc w:val="both"/>
      </w:pPr>
      <w:r>
        <w:t>- копию декларации соответствия и (или) сертификата соответствия, заверенную руководителем организации (индивидуальным предпринимателем);</w:t>
      </w:r>
    </w:p>
    <w:p w:rsidR="00EB3B6B" w:rsidRDefault="00EB3B6B" w:rsidP="00EB3B6B">
      <w:pPr>
        <w:pStyle w:val="ConsPlusNormal"/>
        <w:spacing w:before="160"/>
        <w:ind w:firstLine="540"/>
        <w:jc w:val="both"/>
      </w:pPr>
      <w:r>
        <w:t xml:space="preserve">4.1.8 исключен. - </w:t>
      </w:r>
      <w:hyperlink r:id="rId59" w:history="1">
        <w:r>
          <w:rPr>
            <w:color w:val="0000FF"/>
          </w:rPr>
          <w:t>Постановление</w:t>
        </w:r>
      </w:hyperlink>
      <w:r>
        <w:t xml:space="preserve"> администрации г. Владивостока от 30.01.2017 N 192;</w:t>
      </w:r>
    </w:p>
    <w:p w:rsidR="00EB3B6B" w:rsidRDefault="00EB3B6B" w:rsidP="00EB3B6B">
      <w:pPr>
        <w:pStyle w:val="ConsPlusNormal"/>
        <w:spacing w:before="160"/>
        <w:ind w:firstLine="540"/>
        <w:jc w:val="both"/>
      </w:pPr>
      <w:r>
        <w:t xml:space="preserve">4.1.9 для получения субсидий на возмещение части затрат, связанных с участием в выставочно-ярмарочных мероприятиях в Российской Федерации, предусмотренных </w:t>
      </w:r>
      <w:hyperlink w:anchor="Par3040" w:history="1">
        <w:r>
          <w:rPr>
            <w:color w:val="0000FF"/>
          </w:rPr>
          <w:t>пунктом 3.9 раздела 3</w:t>
        </w:r>
      </w:hyperlink>
      <w:r>
        <w:t xml:space="preserve"> настоящего Порядка:</w:t>
      </w:r>
    </w:p>
    <w:p w:rsidR="00EB3B6B" w:rsidRDefault="00EB3B6B" w:rsidP="00EB3B6B">
      <w:pPr>
        <w:pStyle w:val="ConsPlusNormal"/>
        <w:spacing w:before="160"/>
        <w:ind w:firstLine="540"/>
        <w:jc w:val="both"/>
      </w:pPr>
      <w:r>
        <w:lastRenderedPageBreak/>
        <w:t xml:space="preserve">- расчет размера субсидий согласно </w:t>
      </w:r>
      <w:hyperlink w:anchor="Par4141" w:history="1">
        <w:r>
          <w:rPr>
            <w:color w:val="0000FF"/>
          </w:rPr>
          <w:t>форме 12</w:t>
        </w:r>
      </w:hyperlink>
      <w:r>
        <w:t xml:space="preserve"> (3 экземпляра);</w:t>
      </w:r>
    </w:p>
    <w:p w:rsidR="00EB3B6B" w:rsidRDefault="00EB3B6B" w:rsidP="00EB3B6B">
      <w:pPr>
        <w:pStyle w:val="ConsPlusNormal"/>
        <w:spacing w:before="160"/>
        <w:ind w:firstLine="540"/>
        <w:jc w:val="both"/>
      </w:pPr>
      <w:r>
        <w:t>- копию договора аренды выставочных площадей для экспозиции товаров (работ, услуг), заверенную руководителем организации (индивидуальным предпринимателем);</w:t>
      </w:r>
    </w:p>
    <w:p w:rsidR="00EB3B6B" w:rsidRDefault="00EB3B6B" w:rsidP="00EB3B6B">
      <w:pPr>
        <w:pStyle w:val="ConsPlusNormal"/>
        <w:spacing w:before="160"/>
        <w:ind w:firstLine="540"/>
        <w:jc w:val="both"/>
      </w:pPr>
      <w:r>
        <w:t>- копию договора на изготовление рекламной продукции с обязательным приложением технического задания и образца продукции (согласованного сторонами оригинал-макета или цветопробного оттиска, или готового изделия), заверенную руководителем организации (индивидуальным предпринимателем);</w:t>
      </w:r>
    </w:p>
    <w:p w:rsidR="00EB3B6B" w:rsidRDefault="00EB3B6B" w:rsidP="00EB3B6B">
      <w:pPr>
        <w:pStyle w:val="ConsPlusNormal"/>
        <w:spacing w:before="160"/>
        <w:ind w:firstLine="540"/>
        <w:jc w:val="both"/>
      </w:pPr>
      <w:r>
        <w:t>- копию договора аренды и (или) монтажа (демонтажа) выставочного оборудования, заверенную руководителем организации (индивидуальным предпринимателем);</w:t>
      </w:r>
    </w:p>
    <w:p w:rsidR="00EB3B6B" w:rsidRDefault="00EB3B6B" w:rsidP="00EB3B6B">
      <w:pPr>
        <w:pStyle w:val="ConsPlusNormal"/>
        <w:spacing w:before="160"/>
        <w:ind w:firstLine="540"/>
        <w:jc w:val="both"/>
      </w:pPr>
      <w:r>
        <w:t>- копии платежных поручений, подтверждающих затраты субъекта малого и среднего предпринимательства, связанные с участием в выставочно-ярмарочных мероприятиях в Российской Федерации, заверенные банком;</w:t>
      </w:r>
    </w:p>
    <w:p w:rsidR="00EB3B6B" w:rsidRDefault="00EB3B6B" w:rsidP="00EB3B6B">
      <w:pPr>
        <w:pStyle w:val="ConsPlusNormal"/>
        <w:spacing w:before="160"/>
        <w:ind w:firstLine="540"/>
        <w:jc w:val="both"/>
      </w:pPr>
      <w:r>
        <w:t>- копии иных документов, подтверждающих участие субъекта малого и среднего предпринимательства в выставочно-ярмарочных мероприятиях в Российской Федерации, или документов, подтверждающих его вклад в оплату договора аренды выставочных площадей для общей экспозиции (договоры, счета, счета-фактуры, товарные накладные, акты выполненных работ (услуг)), заверенные руководителем организации (индивидуальным предпринимателем);</w:t>
      </w:r>
    </w:p>
    <w:p w:rsidR="00EB3B6B" w:rsidRDefault="00EB3B6B" w:rsidP="00EB3B6B">
      <w:pPr>
        <w:pStyle w:val="ConsPlusNormal"/>
        <w:spacing w:before="160"/>
        <w:ind w:firstLine="540"/>
        <w:jc w:val="both"/>
      </w:pPr>
      <w:r>
        <w:t xml:space="preserve">4.1.10 для получения субсидий на возмещение части затрат, связанных с проведением специальной оценки условий труда (далее - СОУТ), предусмотренных </w:t>
      </w:r>
      <w:hyperlink w:anchor="Par3049" w:history="1">
        <w:r>
          <w:rPr>
            <w:color w:val="0000FF"/>
          </w:rPr>
          <w:t>пунктом 3.10 раздела 3</w:t>
        </w:r>
      </w:hyperlink>
      <w:r>
        <w:t xml:space="preserve"> настоящего Порядка:</w:t>
      </w:r>
    </w:p>
    <w:p w:rsidR="00EB3B6B" w:rsidRDefault="00EB3B6B" w:rsidP="00EB3B6B">
      <w:pPr>
        <w:pStyle w:val="ConsPlusNormal"/>
        <w:spacing w:before="160"/>
        <w:ind w:firstLine="540"/>
        <w:jc w:val="both"/>
      </w:pPr>
      <w:r>
        <w:t xml:space="preserve">- расчет размера субсидий согласно </w:t>
      </w:r>
      <w:hyperlink w:anchor="Par4191" w:history="1">
        <w:r>
          <w:rPr>
            <w:color w:val="0000FF"/>
          </w:rPr>
          <w:t>форме 13</w:t>
        </w:r>
      </w:hyperlink>
      <w:r>
        <w:t xml:space="preserve"> (3 экземпляра);</w:t>
      </w:r>
    </w:p>
    <w:p w:rsidR="00EB3B6B" w:rsidRDefault="00EB3B6B" w:rsidP="00EB3B6B">
      <w:pPr>
        <w:pStyle w:val="ConsPlusNormal"/>
        <w:spacing w:before="160"/>
        <w:ind w:firstLine="540"/>
        <w:jc w:val="both"/>
      </w:pPr>
      <w:r>
        <w:t xml:space="preserve">- копии иных документов, подтверждающих произведенные затраты на цели, указанные в </w:t>
      </w:r>
      <w:hyperlink w:anchor="Par2933" w:history="1">
        <w:r>
          <w:rPr>
            <w:color w:val="0000FF"/>
          </w:rPr>
          <w:t>подпункте 1.2.10 пункта 1.2</w:t>
        </w:r>
      </w:hyperlink>
      <w:r>
        <w:t xml:space="preserve"> настоящего Порядка (договоры с приложениями, счета, счета-фактуры, товарные накладные, акты, выписки кредитных организаций), заверенные руководителем организации (индивидуальным предпринимателем);</w:t>
      </w:r>
    </w:p>
    <w:p w:rsidR="00EB3B6B" w:rsidRDefault="00EB3B6B" w:rsidP="00EB3B6B">
      <w:pPr>
        <w:pStyle w:val="ConsPlusNormal"/>
        <w:spacing w:before="160"/>
        <w:ind w:firstLine="540"/>
        <w:jc w:val="both"/>
      </w:pPr>
      <w:r>
        <w:t>- копии платежных поручений, подтверждающих затраты субъекта малого и среднего предпринимательства, связанные с проведением работ по СОУТ, заверенные банком;</w:t>
      </w:r>
    </w:p>
    <w:p w:rsidR="00EB3B6B" w:rsidRDefault="00EB3B6B" w:rsidP="00EB3B6B">
      <w:pPr>
        <w:pStyle w:val="ConsPlusNormal"/>
        <w:spacing w:before="160"/>
        <w:ind w:firstLine="540"/>
        <w:jc w:val="both"/>
      </w:pPr>
      <w:r>
        <w:t>- копии итоговых документов, прилагаемых к отчету по СОУТ, подтверждающих факт проведения СОУТ, заверенные руководителем организации (индивидуальным предпринимателем);</w:t>
      </w:r>
    </w:p>
    <w:p w:rsidR="00EB3B6B" w:rsidRDefault="00EB3B6B" w:rsidP="00EB3B6B">
      <w:pPr>
        <w:pStyle w:val="ConsPlusNormal"/>
        <w:spacing w:before="160"/>
        <w:ind w:firstLine="540"/>
        <w:jc w:val="both"/>
      </w:pPr>
      <w:r>
        <w:t>- копию приказа о создании комиссии и утверждении графика проведения работ по СОУТ, заверенную руководителем организации (индивидуальным предпринимателем);</w:t>
      </w:r>
    </w:p>
    <w:p w:rsidR="00EB3B6B" w:rsidRDefault="00EB3B6B" w:rsidP="00EB3B6B">
      <w:pPr>
        <w:pStyle w:val="ConsPlusNormal"/>
        <w:spacing w:before="160"/>
        <w:ind w:firstLine="540"/>
        <w:jc w:val="both"/>
      </w:pPr>
      <w:r>
        <w:t>- копию перечня рабочих мест, на которых проводилась СОУТ, заверенную руководителем организации (индивидуальным предпринимателем);</w:t>
      </w:r>
    </w:p>
    <w:p w:rsidR="00EB3B6B" w:rsidRDefault="00EB3B6B" w:rsidP="00EB3B6B">
      <w:pPr>
        <w:pStyle w:val="ConsPlusNormal"/>
        <w:spacing w:before="160"/>
        <w:ind w:firstLine="540"/>
        <w:jc w:val="both"/>
      </w:pPr>
      <w:r>
        <w:t>- копию сводной ведомости результатов СОУТ, заверенную руководителем организации (индивидуальным предпринимателем);</w:t>
      </w:r>
    </w:p>
    <w:p w:rsidR="00EB3B6B" w:rsidRDefault="00EB3B6B" w:rsidP="00EB3B6B">
      <w:pPr>
        <w:pStyle w:val="ConsPlusNormal"/>
        <w:spacing w:before="160"/>
        <w:ind w:firstLine="540"/>
        <w:jc w:val="both"/>
      </w:pPr>
      <w:r>
        <w:t>- копию сведений об аккредитации испытательной лаборатории (центра) с приложением копии аттестата аккредитации (с приложением, устанавливающим область аккредитации) и копию уведомления о включении в реестр организаций, оказывающих услуги по специальной оценке условий труда, заверенные руководителем организации (индивидуальным предпринимателем);</w:t>
      </w:r>
    </w:p>
    <w:p w:rsidR="00EB3B6B" w:rsidRDefault="00EB3B6B" w:rsidP="00EB3B6B">
      <w:pPr>
        <w:pStyle w:val="ConsPlusNormal"/>
        <w:spacing w:before="160"/>
        <w:ind w:firstLine="540"/>
        <w:jc w:val="both"/>
      </w:pPr>
      <w:r>
        <w:t>- копию утвержденного отчета о проведении специальной оценки условий труда, заверенную руководителем организации (индивидуальным предпринимателем);</w:t>
      </w:r>
    </w:p>
    <w:p w:rsidR="00EB3B6B" w:rsidRDefault="00EB3B6B" w:rsidP="00EB3B6B">
      <w:pPr>
        <w:pStyle w:val="ConsPlusNormal"/>
        <w:spacing w:before="160"/>
        <w:ind w:firstLine="540"/>
        <w:jc w:val="both"/>
      </w:pPr>
      <w:r>
        <w:t>- копию удостоверения о проверке знаний требований охраны труда руководителя, выданного организацией, аккредитованной на оказание услуг по обучению работодателей и работников вопросам охраны труда, сроки действия которого не истекли, заверенную руководителем организации (индивидуальным предпринимателем).</w:t>
      </w:r>
    </w:p>
    <w:p w:rsidR="00EB3B6B" w:rsidRDefault="00EB3B6B" w:rsidP="00EB3B6B">
      <w:pPr>
        <w:pStyle w:val="ConsPlusNormal"/>
        <w:spacing w:before="160"/>
        <w:ind w:firstLine="540"/>
        <w:jc w:val="both"/>
      </w:pPr>
      <w:r>
        <w:t xml:space="preserve">4.1.11 для получения субсидий на возмещение части затрат, связанных с разработкой и созданием Интернет-сайтов, предусмотренных </w:t>
      </w:r>
      <w:hyperlink w:anchor="Par3052" w:history="1">
        <w:r>
          <w:rPr>
            <w:color w:val="0000FF"/>
          </w:rPr>
          <w:t>пунктом 3.11 раздела 3</w:t>
        </w:r>
      </w:hyperlink>
      <w:r>
        <w:t xml:space="preserve"> настоящего Порядка:</w:t>
      </w:r>
    </w:p>
    <w:p w:rsidR="00EB3B6B" w:rsidRDefault="00EB3B6B" w:rsidP="00EB3B6B">
      <w:pPr>
        <w:pStyle w:val="ConsPlusNormal"/>
        <w:spacing w:before="160"/>
        <w:ind w:firstLine="540"/>
        <w:jc w:val="both"/>
      </w:pPr>
      <w:r>
        <w:t xml:space="preserve">- расчет размера субсидий согласно </w:t>
      </w:r>
      <w:hyperlink w:anchor="Par4241" w:history="1">
        <w:r>
          <w:rPr>
            <w:color w:val="0000FF"/>
          </w:rPr>
          <w:t>форме 14</w:t>
        </w:r>
      </w:hyperlink>
      <w:r>
        <w:t xml:space="preserve"> (3 экземпляра);</w:t>
      </w:r>
    </w:p>
    <w:p w:rsidR="00EB3B6B" w:rsidRDefault="00EB3B6B" w:rsidP="00EB3B6B">
      <w:pPr>
        <w:pStyle w:val="ConsPlusNormal"/>
        <w:spacing w:before="160"/>
        <w:ind w:firstLine="540"/>
        <w:jc w:val="both"/>
      </w:pPr>
      <w:r>
        <w:t>- копию договора о предоставлении субъектам малого и среднего предпринимательства услуг по разработке, созданию информационного ресурса - Интернет-сайта, заверенную руководителем организации (индивидуальным предпринимателем);</w:t>
      </w:r>
    </w:p>
    <w:p w:rsidR="00EB3B6B" w:rsidRDefault="00EB3B6B" w:rsidP="00EB3B6B">
      <w:pPr>
        <w:pStyle w:val="ConsPlusNormal"/>
        <w:spacing w:before="160"/>
        <w:ind w:firstLine="540"/>
        <w:jc w:val="both"/>
      </w:pPr>
      <w:r>
        <w:t>- копии платежных поручений, подтверждающих затраты субъекта малого и среднего предпринимательства, связанные с оплатой услуг по разработке, созданию информационного ресурса - Интернет-сайта, заверенные банком;</w:t>
      </w:r>
    </w:p>
    <w:p w:rsidR="00EB3B6B" w:rsidRDefault="00EB3B6B" w:rsidP="00EB3B6B">
      <w:pPr>
        <w:pStyle w:val="ConsPlusNormal"/>
        <w:spacing w:before="160"/>
        <w:ind w:firstLine="540"/>
        <w:jc w:val="both"/>
      </w:pPr>
      <w:r>
        <w:t>- копии иных документов, подтверждающих затраты субъекта малого и среднего предпринимательства, связанные с оплатой услуг по разработке, созданию информационного ресурса - Интернет-сайта (договоры, счета, счета-фактуры, товарные накладные, акты выполненных работ (услуг)), заверенные руководителем организации (индивидуальным предпринимателем);</w:t>
      </w:r>
    </w:p>
    <w:p w:rsidR="00EB3B6B" w:rsidRDefault="00EB3B6B" w:rsidP="00EB3B6B">
      <w:pPr>
        <w:pStyle w:val="ConsPlusNormal"/>
        <w:spacing w:before="160"/>
        <w:ind w:firstLine="540"/>
        <w:jc w:val="both"/>
      </w:pPr>
      <w:r>
        <w:t xml:space="preserve">4.1.12 для получения субсидий на возмещение части затрат, связанных с созданием (развитием) социального предпринимательства, которое является социально ответственной деятельностью субъектов малого и среднего предпринимательства, направленной на решение социальных проблем, предусмотренных </w:t>
      </w:r>
      <w:hyperlink w:anchor="Par3058" w:history="1">
        <w:r>
          <w:rPr>
            <w:color w:val="0000FF"/>
          </w:rPr>
          <w:t>пунктом 3.12 раздела 3</w:t>
        </w:r>
      </w:hyperlink>
      <w:r>
        <w:t xml:space="preserve"> настоящего Порядка:</w:t>
      </w:r>
    </w:p>
    <w:p w:rsidR="00EB3B6B" w:rsidRDefault="00EB3B6B" w:rsidP="00EB3B6B">
      <w:pPr>
        <w:pStyle w:val="ConsPlusNormal"/>
        <w:spacing w:before="160"/>
        <w:ind w:firstLine="540"/>
        <w:jc w:val="both"/>
      </w:pPr>
      <w:r>
        <w:t xml:space="preserve">- расчет размера субсидий согласно </w:t>
      </w:r>
      <w:hyperlink w:anchor="Par4291" w:history="1">
        <w:r>
          <w:rPr>
            <w:color w:val="0000FF"/>
          </w:rPr>
          <w:t>форме 15</w:t>
        </w:r>
      </w:hyperlink>
      <w:r>
        <w:t xml:space="preserve"> (3 экземпляра);</w:t>
      </w:r>
    </w:p>
    <w:p w:rsidR="00EB3B6B" w:rsidRDefault="00EB3B6B" w:rsidP="00EB3B6B">
      <w:pPr>
        <w:pStyle w:val="ConsPlusNormal"/>
        <w:spacing w:before="160"/>
        <w:ind w:firstLine="540"/>
        <w:jc w:val="both"/>
      </w:pPr>
      <w:r>
        <w:t xml:space="preserve">- справку о работниках из социально необеспеченных групп населения, указанных в </w:t>
      </w:r>
      <w:hyperlink w:anchor="Par3059" w:history="1">
        <w:r>
          <w:rPr>
            <w:color w:val="0000FF"/>
          </w:rPr>
          <w:t>подпункте 3.12.1 пункта 3.12 раздела 3</w:t>
        </w:r>
      </w:hyperlink>
      <w:r>
        <w:t xml:space="preserve"> настоящего Порядка, среди основных работников, заверенную руководителем организации (индивидуальным </w:t>
      </w:r>
      <w:r>
        <w:lastRenderedPageBreak/>
        <w:t>предпринимателем);</w:t>
      </w:r>
    </w:p>
    <w:p w:rsidR="00EB3B6B" w:rsidRDefault="00EB3B6B" w:rsidP="00EB3B6B">
      <w:pPr>
        <w:pStyle w:val="ConsPlusNormal"/>
        <w:spacing w:before="160"/>
        <w:ind w:firstLine="540"/>
        <w:jc w:val="both"/>
      </w:pPr>
      <w:r>
        <w:t xml:space="preserve">- копию штатного расписания, подтверждающую долю в фонде оплаты труда указанных в </w:t>
      </w:r>
      <w:hyperlink w:anchor="Par3059" w:history="1">
        <w:r>
          <w:rPr>
            <w:color w:val="0000FF"/>
          </w:rPr>
          <w:t>подпункте 3.12.1 пункта 3.12 раздела 3</w:t>
        </w:r>
      </w:hyperlink>
      <w:r>
        <w:t xml:space="preserve"> настоящего Порядка категорий граждан, заверенную руководителем организации (индивидуальным предпринимателем);</w:t>
      </w:r>
    </w:p>
    <w:p w:rsidR="00EB3B6B" w:rsidRDefault="00EB3B6B" w:rsidP="00EB3B6B">
      <w:pPr>
        <w:pStyle w:val="ConsPlusNormal"/>
        <w:spacing w:before="160"/>
        <w:ind w:firstLine="540"/>
        <w:jc w:val="both"/>
      </w:pPr>
      <w:r>
        <w:t xml:space="preserve">- копию приказа (распоряжения) о приеме работников на работу по унифицированной </w:t>
      </w:r>
      <w:hyperlink r:id="rId60" w:history="1">
        <w:r>
          <w:rPr>
            <w:color w:val="0000FF"/>
          </w:rPr>
          <w:t>форме N Т-1а</w:t>
        </w:r>
      </w:hyperlink>
      <w:r>
        <w:t>, утвержденной постановлением Государственного комитета Российской Федерации по статистике от 05.01.2004 N 1, заверенную руководителем организации (индивидуальным предпринимателем);</w:t>
      </w:r>
    </w:p>
    <w:p w:rsidR="00EB3B6B" w:rsidRDefault="00EB3B6B" w:rsidP="00EB3B6B">
      <w:pPr>
        <w:pStyle w:val="ConsPlusNormal"/>
        <w:spacing w:before="160"/>
        <w:ind w:firstLine="540"/>
        <w:jc w:val="both"/>
      </w:pPr>
      <w:r>
        <w:t>- копии платежных поручений, подтверждающих затраты субъекта малого и среднего предпринимательства, связанные с созданием (развитием) социального предпринимательства, заверенные банком;</w:t>
      </w:r>
    </w:p>
    <w:p w:rsidR="00EB3B6B" w:rsidRDefault="00EB3B6B" w:rsidP="00EB3B6B">
      <w:pPr>
        <w:pStyle w:val="ConsPlusNormal"/>
        <w:spacing w:before="160"/>
        <w:ind w:firstLine="540"/>
        <w:jc w:val="both"/>
      </w:pPr>
      <w:r>
        <w:t>- копии иных документов, подтверждающих затраты субъекта малого и среднего предпринимательства, связанные с созданием (развитием) социального предпринимательства (договоры, счета, счета-фактуры, товарные накладные, акты выполненных работ (услуг)), заверенные руководителем организации (индивидуальным предпринимателем);</w:t>
      </w:r>
    </w:p>
    <w:p w:rsidR="00EB3B6B" w:rsidRDefault="00EB3B6B" w:rsidP="00EB3B6B">
      <w:pPr>
        <w:pStyle w:val="ConsPlusNormal"/>
        <w:spacing w:before="160"/>
        <w:ind w:firstLine="540"/>
        <w:jc w:val="both"/>
      </w:pPr>
      <w:bookmarkStart w:id="33" w:name="Par3177"/>
      <w:bookmarkEnd w:id="33"/>
      <w:r>
        <w:t xml:space="preserve">4.1.13 для получения субсидий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предусмотренных </w:t>
      </w:r>
      <w:hyperlink w:anchor="Par3076" w:history="1">
        <w:r>
          <w:rPr>
            <w:color w:val="0000FF"/>
          </w:rPr>
          <w:t>пунктом 3.13 раздела 3</w:t>
        </w:r>
      </w:hyperlink>
      <w:r>
        <w:t xml:space="preserve"> настоящего Порядка:</w:t>
      </w:r>
    </w:p>
    <w:p w:rsidR="00EB3B6B" w:rsidRDefault="00EB3B6B" w:rsidP="00EB3B6B">
      <w:pPr>
        <w:pStyle w:val="ConsPlusNormal"/>
        <w:spacing w:before="160"/>
        <w:ind w:firstLine="540"/>
        <w:jc w:val="both"/>
      </w:pPr>
      <w:r>
        <w:t xml:space="preserve">- расчет размера субсидии согласно </w:t>
      </w:r>
      <w:hyperlink w:anchor="Par4344" w:history="1">
        <w:r>
          <w:rPr>
            <w:color w:val="0000FF"/>
          </w:rPr>
          <w:t>форме 16</w:t>
        </w:r>
      </w:hyperlink>
      <w:r>
        <w:t xml:space="preserve"> (3 экземпляра);</w:t>
      </w:r>
    </w:p>
    <w:p w:rsidR="00EB3B6B" w:rsidRDefault="00EB3B6B" w:rsidP="00EB3B6B">
      <w:pPr>
        <w:pStyle w:val="ConsPlusNormal"/>
        <w:spacing w:before="160"/>
        <w:ind w:firstLine="540"/>
        <w:jc w:val="both"/>
      </w:pPr>
      <w:r>
        <w:t>- копии платежных поручений, подтверждающих затраты, связанные с приобретением оборудования субъектом малого и среднего предпринимательства, заверенные банком;</w:t>
      </w:r>
    </w:p>
    <w:p w:rsidR="00EB3B6B" w:rsidRDefault="00EB3B6B" w:rsidP="00EB3B6B">
      <w:pPr>
        <w:pStyle w:val="ConsPlusNormal"/>
        <w:spacing w:before="160"/>
        <w:ind w:firstLine="540"/>
        <w:jc w:val="both"/>
      </w:pPr>
      <w:r>
        <w:t>- копии документов, подтверждающих затраты субъекта малого и среднего предпринимательства, связанные с приобретением в собственность оборудования, включая затраты на монтаж оборудования (договоры, счета, счета-фактуры, товарные накладные, акты выполненных работ (услуг)), заверенные руководителем организации (индивидуальным предпринимателем);</w:t>
      </w:r>
    </w:p>
    <w:p w:rsidR="00EB3B6B" w:rsidRDefault="00EB3B6B" w:rsidP="00EB3B6B">
      <w:pPr>
        <w:pStyle w:val="ConsPlusNormal"/>
        <w:spacing w:before="160"/>
        <w:ind w:firstLine="540"/>
        <w:jc w:val="both"/>
      </w:pPr>
      <w:r>
        <w:t>- технико-экономическое обоснование приобретения оборудования в целях создания и (или) развития, и (или) модернизации производства товаров (анализ и оценка технической и экономической целесообразности приобретения оборудования), заверенное руководителем организации (индивидуальным предпринимателем);</w:t>
      </w:r>
    </w:p>
    <w:p w:rsidR="00EB3B6B" w:rsidRDefault="00EB3B6B" w:rsidP="00EB3B6B">
      <w:pPr>
        <w:pStyle w:val="ConsPlusNormal"/>
        <w:spacing w:before="160"/>
        <w:ind w:firstLine="540"/>
        <w:jc w:val="both"/>
      </w:pPr>
      <w:r>
        <w:t>- бухгалтерские документы, подтверждающие постановку на баланс оборудования, заверенные руководителем организации (индивидуальным предпринимателем);</w:t>
      </w:r>
    </w:p>
    <w:p w:rsidR="00EB3B6B" w:rsidRDefault="00EB3B6B" w:rsidP="00EB3B6B">
      <w:pPr>
        <w:pStyle w:val="ConsPlusNormal"/>
        <w:spacing w:before="160"/>
        <w:ind w:firstLine="540"/>
        <w:jc w:val="both"/>
      </w:pPr>
      <w:r>
        <w:t xml:space="preserve">- в случае создания нового рабочего места в текущем финансовом году до даты оказания финансовой поддержки - соответствующий отчет согласно </w:t>
      </w:r>
      <w:hyperlink w:anchor="Par5493" w:history="1">
        <w:r>
          <w:rPr>
            <w:color w:val="0000FF"/>
          </w:rPr>
          <w:t>форме 29</w:t>
        </w:r>
      </w:hyperlink>
      <w:r>
        <w:t xml:space="preserve"> с приложением подтверждающих документов;</w:t>
      </w:r>
    </w:p>
    <w:p w:rsidR="00EB3B6B" w:rsidRDefault="00EB3B6B" w:rsidP="00EB3B6B">
      <w:pPr>
        <w:pStyle w:val="ConsPlusNormal"/>
        <w:spacing w:before="160"/>
        <w:ind w:firstLine="540"/>
        <w:jc w:val="both"/>
      </w:pPr>
      <w:r>
        <w:t xml:space="preserve">- в случае отсутствия факта создания нового рабочего места в текущем финансовом году - соответствующее обязательство согласно </w:t>
      </w:r>
      <w:hyperlink w:anchor="Par5462" w:history="1">
        <w:r>
          <w:rPr>
            <w:color w:val="0000FF"/>
          </w:rPr>
          <w:t>форме 28</w:t>
        </w:r>
      </w:hyperlink>
      <w:r>
        <w:t xml:space="preserve">, а также соответствующий отчет согласно </w:t>
      </w:r>
      <w:hyperlink w:anchor="Par5493" w:history="1">
        <w:r>
          <w:rPr>
            <w:color w:val="0000FF"/>
          </w:rPr>
          <w:t>форме 29</w:t>
        </w:r>
      </w:hyperlink>
      <w:r>
        <w:t xml:space="preserve"> с приложением подтверждающих документов (не позднее 31 декабря года оказания финансовой поддержки).</w:t>
      </w:r>
    </w:p>
    <w:p w:rsidR="00EB3B6B" w:rsidRDefault="00EB3B6B" w:rsidP="00EB3B6B">
      <w:pPr>
        <w:pStyle w:val="ConsPlusNormal"/>
        <w:spacing w:before="160"/>
        <w:ind w:firstLine="540"/>
        <w:jc w:val="both"/>
      </w:pPr>
      <w:r>
        <w:t xml:space="preserve">4.1.14 для получения субсидий на возмещение части затрат, связанных с уплатой процентов по кредитам, предусмотренных </w:t>
      </w:r>
      <w:hyperlink w:anchor="Par3081" w:history="1">
        <w:r>
          <w:rPr>
            <w:color w:val="0000FF"/>
          </w:rPr>
          <w:t>пунктом 3.14 раздела 3</w:t>
        </w:r>
      </w:hyperlink>
      <w:r>
        <w:t xml:space="preserve"> настоящего Порядка:</w:t>
      </w:r>
    </w:p>
    <w:p w:rsidR="00EB3B6B" w:rsidRDefault="00EB3B6B" w:rsidP="00EB3B6B">
      <w:pPr>
        <w:pStyle w:val="ConsPlusNormal"/>
        <w:spacing w:before="160"/>
        <w:ind w:firstLine="540"/>
        <w:jc w:val="both"/>
      </w:pPr>
      <w:r>
        <w:t xml:space="preserve">- расчет размера субсидий согласно </w:t>
      </w:r>
      <w:hyperlink w:anchor="Par5383" w:history="1">
        <w:r>
          <w:rPr>
            <w:color w:val="0000FF"/>
          </w:rPr>
          <w:t>форме 27</w:t>
        </w:r>
      </w:hyperlink>
      <w:r>
        <w:t xml:space="preserve"> (3 экземпляра);</w:t>
      </w:r>
    </w:p>
    <w:p w:rsidR="00EB3B6B" w:rsidRDefault="00EB3B6B" w:rsidP="00EB3B6B">
      <w:pPr>
        <w:pStyle w:val="ConsPlusNormal"/>
        <w:spacing w:before="160"/>
        <w:ind w:firstLine="540"/>
        <w:jc w:val="both"/>
      </w:pPr>
      <w:r>
        <w:t>- копию действующего кредитного договора, заключенного между банком и субъектом малого и среднего предпринимательства, в соответствии с которым сумма привлеченного кредита составляет более 1500000 (один миллион пятьсот тысяч) рублей, заверенного руководителем организации (индивидуальным предпринимателем);</w:t>
      </w:r>
    </w:p>
    <w:p w:rsidR="00EB3B6B" w:rsidRDefault="00EB3B6B" w:rsidP="00EB3B6B">
      <w:pPr>
        <w:pStyle w:val="ConsPlusNormal"/>
        <w:spacing w:before="160"/>
        <w:ind w:firstLine="540"/>
        <w:jc w:val="both"/>
      </w:pPr>
      <w:r>
        <w:t>- копию графика погашения кредита и уплаты процентов по нему, заверенную банком;</w:t>
      </w:r>
    </w:p>
    <w:p w:rsidR="00EB3B6B" w:rsidRDefault="00EB3B6B" w:rsidP="00EB3B6B">
      <w:pPr>
        <w:pStyle w:val="ConsPlusNormal"/>
        <w:spacing w:before="160"/>
        <w:ind w:firstLine="540"/>
        <w:jc w:val="both"/>
      </w:pPr>
      <w:r>
        <w:t>- выписку из ссудного счета, содержащую сведения о выдаче и погашении кредита, заверенную банком;</w:t>
      </w:r>
    </w:p>
    <w:p w:rsidR="00EB3B6B" w:rsidRDefault="00EB3B6B" w:rsidP="00EB3B6B">
      <w:pPr>
        <w:pStyle w:val="ConsPlusNormal"/>
        <w:spacing w:before="160"/>
        <w:ind w:firstLine="540"/>
        <w:jc w:val="both"/>
      </w:pPr>
      <w:r>
        <w:t>- выписку из лицевого счета об уплате процентов, заверенную банком;</w:t>
      </w:r>
    </w:p>
    <w:p w:rsidR="00EB3B6B" w:rsidRDefault="00EB3B6B" w:rsidP="00EB3B6B">
      <w:pPr>
        <w:pStyle w:val="ConsPlusNormal"/>
        <w:spacing w:before="160"/>
        <w:ind w:firstLine="540"/>
        <w:jc w:val="both"/>
      </w:pPr>
      <w:r>
        <w:t>- копии платежных документов, подтверждающих целевое использование кредита, заверенные банком;</w:t>
      </w:r>
    </w:p>
    <w:p w:rsidR="00EB3B6B" w:rsidRDefault="00EB3B6B" w:rsidP="00EB3B6B">
      <w:pPr>
        <w:pStyle w:val="ConsPlusNormal"/>
        <w:spacing w:before="160"/>
        <w:ind w:firstLine="540"/>
        <w:jc w:val="both"/>
      </w:pPr>
      <w:r>
        <w:t>- копии платежных поручений, подтверждающих уплату процентов по кредиту, в размере не менее 10% от всей суммы процентов по кредиту, заверенные банком;</w:t>
      </w:r>
    </w:p>
    <w:p w:rsidR="00EB3B6B" w:rsidRDefault="00EB3B6B" w:rsidP="00EB3B6B">
      <w:pPr>
        <w:pStyle w:val="ConsPlusNormal"/>
        <w:spacing w:before="160"/>
        <w:ind w:firstLine="540"/>
        <w:jc w:val="both"/>
      </w:pPr>
      <w:r>
        <w:t>- копии документов, подтверждающих целевое использование кредита (договоры, подтверждающие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счета, счета-фактуры, товарные накладные, акты выполненных работ (услуг)), заверенные руководителем организации (индивидуальным предпринимателем), оформленные в соответствии с действующим законодательством Российской Федерации, заверенные руководителем организации (индивидуальным предпринимателем);</w:t>
      </w:r>
    </w:p>
    <w:p w:rsidR="00EB3B6B" w:rsidRDefault="00EB3B6B" w:rsidP="00EB3B6B">
      <w:pPr>
        <w:pStyle w:val="ConsPlusNormal"/>
        <w:spacing w:before="160"/>
        <w:ind w:firstLine="540"/>
        <w:jc w:val="both"/>
      </w:pPr>
      <w:r>
        <w:t>- технико-экономическое обоснование приобретения оборудования в целях создания и (или) развития, и (или) модернизации производства товаров (анализ и оценка технической и экономической целесообразности приобретения оборудования, заверенное руководителем организации (индивидуальным предпринимателем);</w:t>
      </w:r>
    </w:p>
    <w:p w:rsidR="00EB3B6B" w:rsidRDefault="00EB3B6B" w:rsidP="00EB3B6B">
      <w:pPr>
        <w:pStyle w:val="ConsPlusNormal"/>
        <w:spacing w:before="160"/>
        <w:ind w:firstLine="540"/>
        <w:jc w:val="both"/>
      </w:pPr>
      <w:r>
        <w:t>- бухгалтерские документы, подтверждающие постановку на баланс оборудования, заверенные руководителем организации (индивидуальным предпринимателем);</w:t>
      </w:r>
    </w:p>
    <w:p w:rsidR="00EB3B6B" w:rsidRDefault="00EB3B6B" w:rsidP="00EB3B6B">
      <w:pPr>
        <w:pStyle w:val="ConsPlusNormal"/>
        <w:spacing w:before="160"/>
        <w:ind w:firstLine="540"/>
        <w:jc w:val="both"/>
      </w:pPr>
      <w:r>
        <w:t xml:space="preserve">- в случае создания нового рабочего места в текущем финансовом году до даты оказания финансовой поддержки - соответствующий отчет согласно </w:t>
      </w:r>
      <w:hyperlink w:anchor="Par5493" w:history="1">
        <w:r>
          <w:rPr>
            <w:color w:val="0000FF"/>
          </w:rPr>
          <w:t>форме 29</w:t>
        </w:r>
      </w:hyperlink>
      <w:r>
        <w:t xml:space="preserve"> с приложением подтверждающих документов;</w:t>
      </w:r>
    </w:p>
    <w:p w:rsidR="00EB3B6B" w:rsidRDefault="00EB3B6B" w:rsidP="00EB3B6B">
      <w:pPr>
        <w:pStyle w:val="ConsPlusNormal"/>
        <w:spacing w:before="160"/>
        <w:ind w:firstLine="540"/>
        <w:jc w:val="both"/>
      </w:pPr>
      <w:r>
        <w:lastRenderedPageBreak/>
        <w:t xml:space="preserve">- в случае отсутствия факта создания нового рабочего места в текущем финансовом году - соответствующее обязательство согласно </w:t>
      </w:r>
      <w:hyperlink w:anchor="Par5462" w:history="1">
        <w:r>
          <w:rPr>
            <w:color w:val="0000FF"/>
          </w:rPr>
          <w:t>форме 28</w:t>
        </w:r>
      </w:hyperlink>
      <w:r>
        <w:t xml:space="preserve">, а также соответствующий отчет согласно </w:t>
      </w:r>
      <w:hyperlink w:anchor="Par5493" w:history="1">
        <w:r>
          <w:rPr>
            <w:color w:val="0000FF"/>
          </w:rPr>
          <w:t>форме 29</w:t>
        </w:r>
      </w:hyperlink>
      <w:r>
        <w:t xml:space="preserve"> с приложением подтверждающих документов (не позднее 31 декабря года оказания финансовой поддержки).</w:t>
      </w:r>
    </w:p>
    <w:p w:rsidR="00EB3B6B" w:rsidRDefault="00EB3B6B" w:rsidP="00EB3B6B">
      <w:pPr>
        <w:pStyle w:val="ConsPlusNormal"/>
        <w:spacing w:before="160"/>
        <w:ind w:firstLine="540"/>
        <w:jc w:val="both"/>
      </w:pPr>
      <w:r>
        <w:t xml:space="preserve">4.2. Копии документов, указанные в </w:t>
      </w:r>
      <w:hyperlink w:anchor="Par3108" w:history="1">
        <w:r>
          <w:rPr>
            <w:color w:val="0000FF"/>
          </w:rPr>
          <w:t>подпунктах 4.1.1</w:t>
        </w:r>
      </w:hyperlink>
      <w:r>
        <w:t xml:space="preserve"> - </w:t>
      </w:r>
      <w:hyperlink w:anchor="Par3177" w:history="1">
        <w:r>
          <w:rPr>
            <w:color w:val="0000FF"/>
          </w:rPr>
          <w:t>4.1.13 пункта 4.1</w:t>
        </w:r>
      </w:hyperlink>
      <w:r>
        <w:t xml:space="preserve"> настоящего раздела, предоставляются согласно описи вместе с оригиналами, составленными в соответствии с действующим законодательством Российской Федерации. Заявления не принимаются без предъявления оригиналов документов, которые возвращаются после сверки.</w:t>
      </w:r>
    </w:p>
    <w:p w:rsidR="00EB3B6B" w:rsidRDefault="00EB3B6B" w:rsidP="00EB3B6B">
      <w:pPr>
        <w:pStyle w:val="ConsPlusNormal"/>
        <w:spacing w:before="160"/>
        <w:ind w:firstLine="540"/>
        <w:jc w:val="both"/>
      </w:pPr>
      <w:r>
        <w:t>Документы, представленные субъектами малого и среднего предпринимательства, возврату не подлежат.</w:t>
      </w:r>
    </w:p>
    <w:p w:rsidR="00EB3B6B" w:rsidRDefault="00EB3B6B" w:rsidP="00EB3B6B">
      <w:pPr>
        <w:pStyle w:val="ConsPlusNormal"/>
        <w:spacing w:before="160"/>
        <w:ind w:firstLine="540"/>
        <w:jc w:val="both"/>
      </w:pPr>
      <w:r>
        <w:t>Копии документов заверяются печатью и словами "копия верна" с указанием наименования организации, должности, Ф.И.О. и подписи руководителя.</w:t>
      </w:r>
    </w:p>
    <w:p w:rsidR="00EB3B6B" w:rsidRDefault="00EB3B6B" w:rsidP="00EB3B6B">
      <w:pPr>
        <w:pStyle w:val="ConsPlusNormal"/>
        <w:spacing w:before="160"/>
        <w:ind w:firstLine="540"/>
        <w:jc w:val="both"/>
      </w:pPr>
      <w:r>
        <w:t>4.3. Заявление на получение субсидий с приложенным пакетом документов предоставляется руководителем субъекта малого и среднего предпринимательства или представителем субъекта малого и среднего предпринимательства по доверенности, выданной и удостоверенной в соответствии с действующим законодательством Российской Федерации.</w:t>
      </w:r>
    </w:p>
    <w:p w:rsidR="00EB3B6B" w:rsidRDefault="00EB3B6B" w:rsidP="00EB3B6B">
      <w:pPr>
        <w:pStyle w:val="ConsPlusNormal"/>
        <w:spacing w:before="160"/>
        <w:ind w:firstLine="540"/>
        <w:jc w:val="both"/>
      </w:pPr>
      <w:r>
        <w:t>4.4. Наличие в документах подчисток, приписок, зачеркнутых слов и иных исправлений, а также повреждений, не позволяющих однозначно трактовать их содержание, не допускается.</w:t>
      </w:r>
    </w:p>
    <w:p w:rsidR="00EB3B6B" w:rsidRDefault="00EB3B6B" w:rsidP="00EB3B6B">
      <w:pPr>
        <w:pStyle w:val="ConsPlusNormal"/>
        <w:spacing w:before="160"/>
        <w:ind w:firstLine="540"/>
        <w:jc w:val="both"/>
      </w:pPr>
      <w:r>
        <w:t>4.5. Подача заявления на предоставление финансовой поддержки с пакетом документов по почте не предусмотрена.</w:t>
      </w:r>
    </w:p>
    <w:p w:rsidR="00EB3B6B" w:rsidRDefault="00EB3B6B" w:rsidP="00EB3B6B">
      <w:pPr>
        <w:pStyle w:val="ConsPlusNormal"/>
        <w:spacing w:before="160"/>
        <w:ind w:firstLine="540"/>
        <w:jc w:val="both"/>
      </w:pPr>
      <w:r>
        <w:t>4.6. Ответственность за полноту и достоверность сведений, документов, предоставленных для получения субсидий, несут субъекты малого и среднего предпринимательства.</w:t>
      </w:r>
    </w:p>
    <w:p w:rsidR="00EB3B6B" w:rsidRDefault="00EB3B6B" w:rsidP="00EB3B6B">
      <w:pPr>
        <w:pStyle w:val="ConsPlusNormal"/>
        <w:jc w:val="both"/>
      </w:pPr>
    </w:p>
    <w:p w:rsidR="00EB3B6B" w:rsidRDefault="00EB3B6B" w:rsidP="00EB3B6B">
      <w:pPr>
        <w:pStyle w:val="ConsPlusNormal"/>
        <w:jc w:val="center"/>
        <w:outlineLvl w:val="2"/>
      </w:pPr>
      <w:r>
        <w:t>5. Порядок представления и рассмотрения заявлений</w:t>
      </w:r>
    </w:p>
    <w:p w:rsidR="00EB3B6B" w:rsidRDefault="00EB3B6B" w:rsidP="00EB3B6B">
      <w:pPr>
        <w:pStyle w:val="ConsPlusNormal"/>
        <w:jc w:val="both"/>
      </w:pPr>
    </w:p>
    <w:p w:rsidR="00EB3B6B" w:rsidRDefault="00EB3B6B" w:rsidP="00EB3B6B">
      <w:pPr>
        <w:pStyle w:val="ConsPlusNormal"/>
        <w:ind w:firstLine="540"/>
        <w:jc w:val="both"/>
      </w:pPr>
      <w:r>
        <w:t xml:space="preserve">5.1. Субъект малого и среднего предпринимательства представляет заявление с пакетом документов в муниципальное казенное учреждение "Центр развития предпринимательства" (далее - Учреждение), предусмотренных </w:t>
      </w:r>
      <w:hyperlink w:anchor="Par3089" w:history="1">
        <w:r>
          <w:rPr>
            <w:color w:val="0000FF"/>
          </w:rPr>
          <w:t>пунктом 4.1</w:t>
        </w:r>
      </w:hyperlink>
      <w:r>
        <w:t xml:space="preserve"> настоящего Порядка.</w:t>
      </w:r>
    </w:p>
    <w:p w:rsidR="00EB3B6B" w:rsidRDefault="00EB3B6B" w:rsidP="00EB3B6B">
      <w:pPr>
        <w:pStyle w:val="ConsPlusNormal"/>
        <w:spacing w:before="160"/>
        <w:ind w:firstLine="540"/>
        <w:jc w:val="both"/>
      </w:pPr>
      <w:r>
        <w:t>Прием заявлений с пакетом документов осуществляется Учреждением с 1 по 15 число каждого месяца, за исключением января и декабря.</w:t>
      </w:r>
    </w:p>
    <w:p w:rsidR="00EB3B6B" w:rsidRDefault="00EB3B6B" w:rsidP="00EB3B6B">
      <w:pPr>
        <w:pStyle w:val="ConsPlusNormal"/>
        <w:spacing w:before="160"/>
        <w:ind w:firstLine="540"/>
        <w:jc w:val="both"/>
      </w:pPr>
      <w:r>
        <w:t xml:space="preserve">Прием заявлений с пакетами документов на предоставление финансовой поддержки, указанной в </w:t>
      </w:r>
      <w:hyperlink w:anchor="Par3023" w:history="1">
        <w:r>
          <w:rPr>
            <w:color w:val="0000FF"/>
          </w:rPr>
          <w:t>пункте 3.5 раздела 3</w:t>
        </w:r>
      </w:hyperlink>
      <w:r>
        <w:t xml:space="preserve"> настоящего Порядка, осуществляется в соответствии с </w:t>
      </w:r>
      <w:hyperlink w:anchor="Par3307" w:history="1">
        <w:r>
          <w:rPr>
            <w:color w:val="0000FF"/>
          </w:rPr>
          <w:t>приложением</w:t>
        </w:r>
      </w:hyperlink>
      <w:r>
        <w:t xml:space="preserve"> к настоящему Порядку.</w:t>
      </w:r>
    </w:p>
    <w:p w:rsidR="00EB3B6B" w:rsidRDefault="00EB3B6B" w:rsidP="00EB3B6B">
      <w:pPr>
        <w:pStyle w:val="ConsPlusNormal"/>
        <w:spacing w:before="160"/>
        <w:ind w:firstLine="540"/>
        <w:jc w:val="both"/>
      </w:pPr>
      <w:r>
        <w:t xml:space="preserve">Прием заявлений с пакетами документов на предоставление финансовой поддержки, указанной в </w:t>
      </w:r>
      <w:hyperlink w:anchor="Par3039" w:history="1">
        <w:r>
          <w:rPr>
            <w:color w:val="0000FF"/>
          </w:rPr>
          <w:t>пункте 3.8 раздела 3</w:t>
        </w:r>
      </w:hyperlink>
      <w:r>
        <w:t xml:space="preserve"> настоящего Порядка, в период с 01.01.2017 по 31.12.2020 не осуществляется.</w:t>
      </w:r>
    </w:p>
    <w:p w:rsidR="00EB3B6B" w:rsidRDefault="00EB3B6B" w:rsidP="00EB3B6B">
      <w:pPr>
        <w:pStyle w:val="ConsPlusNormal"/>
        <w:spacing w:before="160"/>
        <w:ind w:firstLine="540"/>
        <w:jc w:val="both"/>
      </w:pPr>
      <w:r>
        <w:t>5.2. Учреждение осуществляет в день приема заявлений, поступающих от субъектов малого и среднего предпринимательства, их регистрацию в журнале регистрации заявлений субъектов малого и среднего предпринимательства (далее - журнал), который должен быть пронумерован, прошнурован и скреплен печатью Учреждения.</w:t>
      </w:r>
    </w:p>
    <w:p w:rsidR="00EB3B6B" w:rsidRDefault="00EB3B6B" w:rsidP="00EB3B6B">
      <w:pPr>
        <w:pStyle w:val="ConsPlusNormal"/>
        <w:spacing w:before="160"/>
        <w:ind w:firstLine="540"/>
        <w:jc w:val="both"/>
      </w:pPr>
      <w:r>
        <w:t>5.3. Учреждение в течение 5 рабочих дней со дня регистрации в журнале заявлений, поступающих от субъектов малого и среднего предпринимательства:</w:t>
      </w:r>
    </w:p>
    <w:p w:rsidR="00EB3B6B" w:rsidRDefault="00EB3B6B" w:rsidP="00EB3B6B">
      <w:pPr>
        <w:pStyle w:val="ConsPlusNormal"/>
        <w:spacing w:before="160"/>
        <w:ind w:firstLine="540"/>
        <w:jc w:val="both"/>
      </w:pPr>
      <w:r>
        <w:t>1) осуществляет проверку документов заявителей на соответствие условиям и требованиям настоящего Порядка;</w:t>
      </w:r>
    </w:p>
    <w:p w:rsidR="00EB3B6B" w:rsidRDefault="00EB3B6B" w:rsidP="00EB3B6B">
      <w:pPr>
        <w:pStyle w:val="ConsPlusNormal"/>
        <w:spacing w:before="160"/>
        <w:ind w:firstLine="540"/>
        <w:jc w:val="both"/>
      </w:pPr>
      <w:r>
        <w:t>2) передает заявления и пакеты документов в Уполномоченный орган.</w:t>
      </w:r>
    </w:p>
    <w:p w:rsidR="00EB3B6B" w:rsidRDefault="00EB3B6B" w:rsidP="00EB3B6B">
      <w:pPr>
        <w:pStyle w:val="ConsPlusNormal"/>
        <w:spacing w:before="160"/>
        <w:ind w:firstLine="540"/>
        <w:jc w:val="both"/>
      </w:pPr>
      <w:bookmarkStart w:id="34" w:name="Par3216"/>
      <w:bookmarkEnd w:id="34"/>
      <w:r>
        <w:t>5.4. Уполномоченный орган в день получения от Учреждения заявлений с пакетами документов осуществляет их регистрацию в автоматизированной системе электронного документооборота "Дело" в группе документов "Заявление о предоставлении услуг".</w:t>
      </w:r>
    </w:p>
    <w:p w:rsidR="00EB3B6B" w:rsidRDefault="00EB3B6B" w:rsidP="00EB3B6B">
      <w:pPr>
        <w:pStyle w:val="ConsPlusNormal"/>
        <w:spacing w:before="160"/>
        <w:ind w:firstLine="540"/>
        <w:jc w:val="both"/>
      </w:pPr>
      <w:r>
        <w:t>Уполномоченный орган в течение 15 рабочих дней со дня регистрации заявлений в автоматизированной системе электронного документооборота "Дело" организует работу по проверке документов заявителей на соответствие условиям и требованиям настоящего Порядка, в том числе путем направления официальных запросов в:</w:t>
      </w:r>
    </w:p>
    <w:p w:rsidR="00EB3B6B" w:rsidRDefault="00EB3B6B" w:rsidP="00EB3B6B">
      <w:pPr>
        <w:pStyle w:val="ConsPlusNormal"/>
        <w:spacing w:before="160"/>
        <w:ind w:firstLine="540"/>
        <w:jc w:val="both"/>
      </w:pPr>
      <w:r>
        <w:t>- департамент экономики Приморского края - по оказанию аналогичной поддержки;</w:t>
      </w:r>
    </w:p>
    <w:p w:rsidR="00EB3B6B" w:rsidRDefault="00EB3B6B" w:rsidP="00EB3B6B">
      <w:pPr>
        <w:pStyle w:val="ConsPlusNormal"/>
        <w:spacing w:before="160"/>
        <w:ind w:firstLine="540"/>
        <w:jc w:val="both"/>
      </w:pPr>
      <w:r>
        <w:t>- департамент лицензирования и торговли Приморского края - по выдаче лицензий на розничную продажу алкогольной продукцией;</w:t>
      </w:r>
    </w:p>
    <w:p w:rsidR="00EB3B6B" w:rsidRDefault="00EB3B6B" w:rsidP="00EB3B6B">
      <w:pPr>
        <w:pStyle w:val="ConsPlusNormal"/>
        <w:spacing w:before="160"/>
        <w:ind w:firstLine="540"/>
        <w:jc w:val="both"/>
      </w:pPr>
      <w:r>
        <w:t>- районные инспекции Федеральной налоговой службы города Владивостока, филиалы Государственного учреждения - Приморского регионального отделения Фонда социального страхования Российской Федерации и районные отделения Государственного учреждения - Управления Пенсионного фонда Российской Федерации по Приморскому краю - по выдаче справок об отсутствии задолженности по налоговым и иным обязательным платежам в бюджеты бюджетной системы Российской Федерации по Приморскому краю;</w:t>
      </w:r>
    </w:p>
    <w:p w:rsidR="00EB3B6B" w:rsidRDefault="00EB3B6B" w:rsidP="00EB3B6B">
      <w:pPr>
        <w:pStyle w:val="ConsPlusNormal"/>
        <w:spacing w:before="160"/>
        <w:ind w:firstLine="540"/>
        <w:jc w:val="both"/>
      </w:pPr>
      <w:r>
        <w:t>- Краевое государственное казенное учреждение "Центр занятости населения города Владивостока" - по заявителям, получавшим поддержку в рамках программы дополнительных мер снижения напряженности на рынке труда Приморского края.</w:t>
      </w:r>
    </w:p>
    <w:p w:rsidR="00EB3B6B" w:rsidRDefault="00EB3B6B" w:rsidP="00EB3B6B">
      <w:pPr>
        <w:pStyle w:val="ConsPlusNormal"/>
        <w:spacing w:before="160"/>
        <w:ind w:firstLine="540"/>
        <w:jc w:val="both"/>
      </w:pPr>
      <w:r>
        <w:t>В случае наличия в документах заявителей противоречий запросы направляются Уполномоченным органом в организации всех организационно-правовых форм.</w:t>
      </w:r>
    </w:p>
    <w:p w:rsidR="00EB3B6B" w:rsidRDefault="00EB3B6B" w:rsidP="00EB3B6B">
      <w:pPr>
        <w:pStyle w:val="ConsPlusNormal"/>
        <w:spacing w:before="160"/>
        <w:ind w:firstLine="540"/>
        <w:jc w:val="both"/>
      </w:pPr>
      <w:r>
        <w:t>По итогам проверки Уполномоченный орган составляет письменное заключение о предоставлении субсидий или об отказе в предоставлении субсидий по каждому пакету документов.</w:t>
      </w:r>
    </w:p>
    <w:p w:rsidR="00EB3B6B" w:rsidRDefault="00EB3B6B" w:rsidP="00EB3B6B">
      <w:pPr>
        <w:pStyle w:val="ConsPlusNormal"/>
        <w:spacing w:before="160"/>
        <w:ind w:firstLine="540"/>
        <w:jc w:val="both"/>
      </w:pPr>
      <w:r>
        <w:t>При ненадлежащем оформлении или некомплектности документов заявителей Уполномоченным органом составляется письменное заключение об устранении замечаний.</w:t>
      </w:r>
    </w:p>
    <w:p w:rsidR="00EB3B6B" w:rsidRDefault="00EB3B6B" w:rsidP="00EB3B6B">
      <w:pPr>
        <w:pStyle w:val="ConsPlusNormal"/>
        <w:spacing w:before="160"/>
        <w:ind w:firstLine="540"/>
        <w:jc w:val="both"/>
      </w:pPr>
      <w:r>
        <w:lastRenderedPageBreak/>
        <w:t xml:space="preserve">5.5. Уполномоченный орган после завершения работы по проверке документов заявителей передает их для дальнейшего рассмотрения членам комиссии по вопросам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города Владивостока, созданной </w:t>
      </w:r>
      <w:hyperlink r:id="rId61" w:history="1">
        <w:r>
          <w:rPr>
            <w:color w:val="0000FF"/>
          </w:rPr>
          <w:t>распоряжением</w:t>
        </w:r>
      </w:hyperlink>
      <w:r>
        <w:t xml:space="preserve"> администрации города Владивостока от 01.11.2010 N 935-р (далее - Комиссия). Члены Комиссии в течение 15 рабочих дней (5 рабочих дней - каждому члену Комиссии) со дня передачи Уполномоченным органом сформированных пакетов документов заявителей рассматривают представленные документы и составляют письменные заключения о предоставлении субсидий либо об отказе в предоставлении субсидий, либо письменные заключения об устранении замечаний по каждому пакету документов.</w:t>
      </w:r>
    </w:p>
    <w:p w:rsidR="00EB3B6B" w:rsidRDefault="00EB3B6B" w:rsidP="00EB3B6B">
      <w:pPr>
        <w:pStyle w:val="ConsPlusNormal"/>
        <w:spacing w:before="160"/>
        <w:ind w:firstLine="540"/>
        <w:jc w:val="both"/>
      </w:pPr>
      <w:r>
        <w:t>5.6. Уполномоченный орган в течение 3-х рабочих дней со дня получения от членов Комиссии письменных заключений с приложенными пакетами документов организует общее заседание Комиссии для принятия коллегиального решения о возможности предоставления субсидий либо решения об отсутствии возможности предоставления субсидий, либо решения об устранении замечаний.</w:t>
      </w:r>
    </w:p>
    <w:p w:rsidR="00EB3B6B" w:rsidRDefault="00EB3B6B" w:rsidP="00EB3B6B">
      <w:pPr>
        <w:pStyle w:val="ConsPlusNormal"/>
        <w:spacing w:before="160"/>
        <w:ind w:firstLine="540"/>
        <w:jc w:val="both"/>
      </w:pPr>
      <w:r>
        <w:t>Решение Комиссии оформляется протоколом, который подписывается всеми членами Комиссии.</w:t>
      </w:r>
    </w:p>
    <w:p w:rsidR="00EB3B6B" w:rsidRDefault="00EB3B6B" w:rsidP="00EB3B6B">
      <w:pPr>
        <w:pStyle w:val="ConsPlusNormal"/>
        <w:spacing w:before="160"/>
        <w:ind w:firstLine="540"/>
        <w:jc w:val="both"/>
      </w:pPr>
      <w:r>
        <w:t xml:space="preserve">5.7. Уполномоченный орган в течение 5 рабочих дней со дня принятия Комиссией решения направляет членам Координационного совета по развитию малого и среднего предпринимательства в городе Владивостоке, созданного в соответствии с </w:t>
      </w:r>
      <w:hyperlink r:id="rId62" w:history="1">
        <w:r>
          <w:rPr>
            <w:color w:val="0000FF"/>
          </w:rPr>
          <w:t>постановлением</w:t>
        </w:r>
      </w:hyperlink>
      <w:r>
        <w:t xml:space="preserve"> главы города Владивостока от 02.10.2008 N 379 (далее - Координационный совет), письменные уведомления о принятом Комиссией решении или вносит данную информацию в повестку очередного заседания Координационного совета.</w:t>
      </w:r>
    </w:p>
    <w:p w:rsidR="00EB3B6B" w:rsidRDefault="00EB3B6B" w:rsidP="00EB3B6B">
      <w:pPr>
        <w:pStyle w:val="ConsPlusNormal"/>
        <w:spacing w:before="160"/>
        <w:ind w:firstLine="540"/>
        <w:jc w:val="both"/>
      </w:pPr>
      <w:r>
        <w:t>5.7.1. В случае принятия Комиссией решения о возможности предоставления субсидий Уполномоченный орган в течение трех рабочих дней с даты подписания протокола заседания Комиссии в рамках межведомственного информационного взаимодействия в инспекции Федеральной налоговой службы России по районам города Владивостока осуществляет запросы для подтверждения отсутствия у субъектов малого предпринимательства города Владивостока - заявителей на первое число месяца, предшествующего месяцу, в котором планируется заключение договоров о предоставлении субсидий,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действующим законодательством Российской Федерации.</w:t>
      </w:r>
    </w:p>
    <w:p w:rsidR="00EB3B6B" w:rsidRDefault="00EB3B6B" w:rsidP="00EB3B6B">
      <w:pPr>
        <w:pStyle w:val="ConsPlusNormal"/>
        <w:spacing w:before="160"/>
        <w:ind w:firstLine="540"/>
        <w:jc w:val="both"/>
      </w:pPr>
      <w:r>
        <w:t>5.7.2. В случае выявления у субъектов малого предпринимательства города Владивостока - заявителей задолженности на первое число месяца, предшествующего месяцу, в котором планируется заключение договоров о предоставлении субсидий, по уплате налогов, сборов и иных обязательных платежей, подлежащих уплате в бюджеты бюджетной системы Российской Федерации, Уполномоченный орган организует общее заседание Комиссии для принятия коллегиального решения об отсутствии возможности предоставления субсидий.</w:t>
      </w:r>
    </w:p>
    <w:p w:rsidR="00EB3B6B" w:rsidRDefault="00EB3B6B" w:rsidP="00EB3B6B">
      <w:pPr>
        <w:pStyle w:val="ConsPlusNormal"/>
        <w:spacing w:before="160"/>
        <w:ind w:firstLine="540"/>
        <w:jc w:val="both"/>
      </w:pPr>
      <w:bookmarkStart w:id="35" w:name="Par3231"/>
      <w:bookmarkEnd w:id="35"/>
      <w:r>
        <w:t xml:space="preserve">5.8. 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администрации города Владивостока об оказании финансовой поддержки и в течение 2 рабочих дней со дня принятия постановления направляет каждому заявителю уведомление о предоставлении субсидий согласно </w:t>
      </w:r>
      <w:hyperlink w:anchor="Par4403" w:history="1">
        <w:r>
          <w:rPr>
            <w:color w:val="0000FF"/>
          </w:rPr>
          <w:t>форме 17</w:t>
        </w:r>
      </w:hyperlink>
      <w:r>
        <w:t>.</w:t>
      </w:r>
    </w:p>
    <w:p w:rsidR="00EB3B6B" w:rsidRDefault="00EB3B6B" w:rsidP="00EB3B6B">
      <w:pPr>
        <w:pStyle w:val="ConsPlusNormal"/>
        <w:spacing w:before="160"/>
        <w:ind w:firstLine="540"/>
        <w:jc w:val="both"/>
      </w:pPr>
      <w:r>
        <w:t xml:space="preserve">5.9. В случае принятия Комиссией решения об отсутствии возможности предоставления субсидий на основании </w:t>
      </w:r>
      <w:hyperlink w:anchor="Par2954" w:history="1">
        <w:r>
          <w:rPr>
            <w:color w:val="0000FF"/>
          </w:rPr>
          <w:t>пунктов 2.1</w:t>
        </w:r>
      </w:hyperlink>
      <w:r>
        <w:t xml:space="preserve"> и </w:t>
      </w:r>
      <w:hyperlink w:anchor="Par2978" w:history="1">
        <w:r>
          <w:rPr>
            <w:color w:val="0000FF"/>
          </w:rPr>
          <w:t>2.2</w:t>
        </w:r>
      </w:hyperlink>
      <w:r>
        <w:t xml:space="preserve"> настоящего Порядка Уполномоченный орган направляет каждому заявителю уведомление об отказе в предоставлении субсидий (с указанием причин отказа) согласно </w:t>
      </w:r>
      <w:hyperlink w:anchor="Par4403" w:history="1">
        <w:r>
          <w:rPr>
            <w:color w:val="0000FF"/>
          </w:rPr>
          <w:t>форме 17</w:t>
        </w:r>
      </w:hyperlink>
      <w:r>
        <w:t xml:space="preserve"> в течение 5 рабочих дней со дня принятия Комиссией решения об отсутствии возможности предоставления субсидий.</w:t>
      </w:r>
    </w:p>
    <w:p w:rsidR="00EB3B6B" w:rsidRDefault="00EB3B6B" w:rsidP="00EB3B6B">
      <w:pPr>
        <w:pStyle w:val="ConsPlusNormal"/>
        <w:spacing w:before="160"/>
        <w:ind w:firstLine="540"/>
        <w:jc w:val="both"/>
      </w:pPr>
      <w:bookmarkStart w:id="36" w:name="Par3233"/>
      <w:bookmarkEnd w:id="36"/>
      <w:r>
        <w:t xml:space="preserve">5.10. В случае принятия Комиссией решения об устранении замечаний Уполномоченный орган в течение 3-х рабочих дней со дня принятия Комиссией решения готовит требование об устранении замечаний и направляет каждому заявителю почтовой связью, посредством использования факсимильной связи или посредством электронного сообщения на адрес электронной почты, указанной заявителем в заявлении на получение субсидий согласно </w:t>
      </w:r>
      <w:hyperlink w:anchor="Par3634" w:history="1">
        <w:r>
          <w:rPr>
            <w:color w:val="0000FF"/>
          </w:rPr>
          <w:t>форме 2</w:t>
        </w:r>
      </w:hyperlink>
      <w:r>
        <w:t>. Заявители в течение 10 рабочих дней повторно предоставляют в Учреждение документы после устранения замечаний (далее - документы с устраненными замечаниями).</w:t>
      </w:r>
    </w:p>
    <w:p w:rsidR="00EB3B6B" w:rsidRDefault="00EB3B6B" w:rsidP="00EB3B6B">
      <w:pPr>
        <w:pStyle w:val="ConsPlusNormal"/>
        <w:spacing w:before="160"/>
        <w:ind w:firstLine="540"/>
        <w:jc w:val="both"/>
      </w:pPr>
      <w:r>
        <w:t>Учреждение осуществляет в день приема документов с устраненными замечаниями, поступающих от субъектов малого и среднего предпринимательства, их регистрацию в журнале.</w:t>
      </w:r>
    </w:p>
    <w:p w:rsidR="00EB3B6B" w:rsidRDefault="00EB3B6B" w:rsidP="00EB3B6B">
      <w:pPr>
        <w:pStyle w:val="ConsPlusNormal"/>
        <w:spacing w:before="160"/>
        <w:ind w:firstLine="540"/>
        <w:jc w:val="both"/>
      </w:pPr>
      <w:r>
        <w:t>Учреждение в течение 2-х рабочих дней со дня регистрации документов с устраненными замечаниями, поступающих от субъектов малого и среднего предпринимательства:</w:t>
      </w:r>
    </w:p>
    <w:p w:rsidR="00EB3B6B" w:rsidRDefault="00EB3B6B" w:rsidP="00EB3B6B">
      <w:pPr>
        <w:pStyle w:val="ConsPlusNormal"/>
        <w:spacing w:before="160"/>
        <w:ind w:firstLine="540"/>
        <w:jc w:val="both"/>
      </w:pPr>
      <w:r>
        <w:t>1) проверяет документы с устраненными замечаниями;</w:t>
      </w:r>
    </w:p>
    <w:p w:rsidR="00EB3B6B" w:rsidRDefault="00EB3B6B" w:rsidP="00EB3B6B">
      <w:pPr>
        <w:pStyle w:val="ConsPlusNormal"/>
        <w:spacing w:before="160"/>
        <w:ind w:firstLine="540"/>
        <w:jc w:val="both"/>
      </w:pPr>
      <w:r>
        <w:t>2) передает их в Уполномоченный орган.</w:t>
      </w:r>
    </w:p>
    <w:p w:rsidR="00EB3B6B" w:rsidRDefault="00EB3B6B" w:rsidP="00EB3B6B">
      <w:pPr>
        <w:pStyle w:val="ConsPlusNormal"/>
        <w:spacing w:before="160"/>
        <w:ind w:firstLine="540"/>
        <w:jc w:val="both"/>
      </w:pPr>
      <w:r>
        <w:t>Уполномоченный орган в день получения от Учреждения документов с устраненными замечаниями осуществляет их регистрацию в автоматизированной системе электронного документооборота "Дело" в группе документов "Заявление о предоставлении услуг". В случае неустранения замечаний субъектом малого и среднего предпринимательства Комиссией принимается решение об отсутствии возможности предоставления субсидий.</w:t>
      </w:r>
    </w:p>
    <w:p w:rsidR="00EB3B6B" w:rsidRDefault="00EB3B6B" w:rsidP="00EB3B6B">
      <w:pPr>
        <w:pStyle w:val="ConsPlusNormal"/>
        <w:spacing w:before="160"/>
        <w:ind w:firstLine="540"/>
        <w:jc w:val="both"/>
      </w:pPr>
      <w:r>
        <w:t>5.11. Члены Комиссии в течение 8 рабочих дней со дня регистрации Уполномоченным органом представленных заявителем по требованию об устранении замечаний документов повторно рассматривают пакет документов.</w:t>
      </w:r>
    </w:p>
    <w:p w:rsidR="00EB3B6B" w:rsidRDefault="00EB3B6B" w:rsidP="00EB3B6B">
      <w:pPr>
        <w:pStyle w:val="ConsPlusNormal"/>
        <w:spacing w:before="160"/>
        <w:ind w:firstLine="540"/>
        <w:jc w:val="both"/>
      </w:pPr>
      <w:r>
        <w:t>5.12. Уполномоченный орган в течение 3-х рабочих дней со дня получения от членов Комиссии письменных заключений с приложенными пакетами документов (в случае повторного рассмотрения членами Комиссией документов) организует общее заседание Комиссии для принятия повторного коллегиального решения о возможности предоставления субсидий или решения об отсутствии возможности предоставления субсидий.</w:t>
      </w:r>
    </w:p>
    <w:p w:rsidR="00EB3B6B" w:rsidRDefault="00EB3B6B" w:rsidP="00EB3B6B">
      <w:pPr>
        <w:pStyle w:val="ConsPlusNormal"/>
        <w:spacing w:before="160"/>
        <w:ind w:firstLine="540"/>
        <w:jc w:val="both"/>
      </w:pPr>
      <w:r>
        <w:t>Решение Комиссии оформляется протоколом заседания Комиссии, который подписывается всеми членами Комиссии.</w:t>
      </w:r>
    </w:p>
    <w:p w:rsidR="00EB3B6B" w:rsidRDefault="00EB3B6B" w:rsidP="00EB3B6B">
      <w:pPr>
        <w:pStyle w:val="ConsPlusNormal"/>
        <w:spacing w:before="160"/>
        <w:ind w:firstLine="540"/>
        <w:jc w:val="both"/>
      </w:pPr>
      <w:r>
        <w:t xml:space="preserve">5.13. Уполномоченный орган в течение 5 рабочих дней со дня принятия Комиссией повторного решения направляет членам Координационного совета письменные уведомления о принятом Комиссией решении или вносит данную </w:t>
      </w:r>
      <w:r>
        <w:lastRenderedPageBreak/>
        <w:t>информацию в повестку очередного заседания Координационного совета.</w:t>
      </w:r>
    </w:p>
    <w:p w:rsidR="00EB3B6B" w:rsidRDefault="00EB3B6B" w:rsidP="00EB3B6B">
      <w:pPr>
        <w:pStyle w:val="ConsPlusNormal"/>
        <w:spacing w:before="160"/>
        <w:ind w:firstLine="540"/>
        <w:jc w:val="both"/>
      </w:pPr>
      <w:r>
        <w:t>5.13.1. В случае принятия Комиссией решения о возможности предоставления субсидий Уполномоченный орган в течение трех рабочих дней с даты подписания протокола заседания Комиссии в рамках межведомственного информационного взаимодействия в инспекции Федеральной налоговой службы России по районам города Владивостока осуществляет запросы для подтверждения отсутствия у субъектов малого предпринимательства города Владивостока - заявителей на первое число месяца, предшествующего месяцу, в котором планируется заключение договоров о предоставлении субсидий,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действующим законодательством Российской Федерации.</w:t>
      </w:r>
    </w:p>
    <w:p w:rsidR="00EB3B6B" w:rsidRDefault="00EB3B6B" w:rsidP="00EB3B6B">
      <w:pPr>
        <w:pStyle w:val="ConsPlusNormal"/>
        <w:spacing w:before="160"/>
        <w:ind w:firstLine="540"/>
        <w:jc w:val="both"/>
      </w:pPr>
      <w:r>
        <w:t>5.13.2. В случае выявления у субъектов малого предпринимательства города Владивостока - заявителей задолженности на первое число месяца, предшествующего месяцу, в котором планируется заключение договоров о предоставлении субсидий, по уплате налогов, сборов и иных обязательных платежей, подлежащих уплате в бюджеты бюджетной системы Российской Федерации, Уполномоченный орган организует общее заседание Комиссии для принятия коллегиального решения об отсутствии возможности предоставления субсидий.</w:t>
      </w:r>
    </w:p>
    <w:p w:rsidR="00EB3B6B" w:rsidRDefault="00EB3B6B" w:rsidP="00EB3B6B">
      <w:pPr>
        <w:pStyle w:val="ConsPlusNormal"/>
        <w:spacing w:before="160"/>
        <w:ind w:firstLine="540"/>
        <w:jc w:val="both"/>
      </w:pPr>
      <w:bookmarkStart w:id="37" w:name="Par3245"/>
      <w:bookmarkEnd w:id="37"/>
      <w:r>
        <w:t xml:space="preserve">5.14. 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администрации города Владивостока об оказании финансовой поддержки и в течение 5 рабочих дней со дня принятия постановления направляет каждому заявителю письменное уведомление о предоставлении субсидий согласно </w:t>
      </w:r>
      <w:hyperlink w:anchor="Par4403" w:history="1">
        <w:r>
          <w:rPr>
            <w:color w:val="0000FF"/>
          </w:rPr>
          <w:t>форме 17</w:t>
        </w:r>
      </w:hyperlink>
      <w:r>
        <w:t>.</w:t>
      </w:r>
    </w:p>
    <w:p w:rsidR="00EB3B6B" w:rsidRDefault="00EB3B6B" w:rsidP="00EB3B6B">
      <w:pPr>
        <w:pStyle w:val="ConsPlusNormal"/>
        <w:spacing w:before="160"/>
        <w:ind w:firstLine="540"/>
        <w:jc w:val="both"/>
      </w:pPr>
      <w:r>
        <w:t xml:space="preserve">5.15. В случае принятия Комиссией решения об отсутствии возможности предоставления субсидий Уполномоченный орган направляет каждому заявителю письменное уведомление об отказе в предоставлении субсидий (с указанием причин отказа) согласно </w:t>
      </w:r>
      <w:hyperlink w:anchor="Par4403" w:history="1">
        <w:r>
          <w:rPr>
            <w:color w:val="0000FF"/>
          </w:rPr>
          <w:t>форме 17</w:t>
        </w:r>
      </w:hyperlink>
      <w:r>
        <w:t xml:space="preserve"> в течение 5 рабочих дней со дня принятия Комиссией решения об отказе в предоставлении субсидий.</w:t>
      </w:r>
    </w:p>
    <w:p w:rsidR="00EB3B6B" w:rsidRDefault="00EB3B6B" w:rsidP="00EB3B6B">
      <w:pPr>
        <w:pStyle w:val="ConsPlusNormal"/>
        <w:spacing w:before="160"/>
        <w:ind w:firstLine="540"/>
        <w:jc w:val="both"/>
      </w:pPr>
      <w:bookmarkStart w:id="38" w:name="Par3247"/>
      <w:bookmarkEnd w:id="38"/>
      <w:r>
        <w:t xml:space="preserve">5.16. Информация о субъектах малого или среднего предпринимательства, которым оказана финансовая поддержка, в течение 30 рабочих дней со дня принятия постановления администрации города Владивостока об оказании финансовой поддержки вносится Уполномоченным органом в реестр субъектов малого и среднего предпринимательства - получателей поддержки в соответствии с </w:t>
      </w:r>
      <w:hyperlink r:id="rId63" w:history="1">
        <w:r>
          <w:rPr>
            <w:color w:val="0000FF"/>
          </w:rPr>
          <w:t>распоряжением</w:t>
        </w:r>
      </w:hyperlink>
      <w:r>
        <w:t xml:space="preserve"> главы города Владивостока от 15.09.2008 N 275-р "О реестре субъектов малого и среднего предпринимательства города Владивостока - получателей поддержки".</w:t>
      </w:r>
    </w:p>
    <w:p w:rsidR="00EB3B6B" w:rsidRDefault="00EB3B6B" w:rsidP="00EB3B6B">
      <w:pPr>
        <w:pStyle w:val="ConsPlusNormal"/>
        <w:spacing w:before="160"/>
        <w:ind w:firstLine="540"/>
        <w:jc w:val="both"/>
      </w:pPr>
      <w:r>
        <w:t>5.17. Общий срок со дня регистрации пакета документов, представленного субъектом малого или среднего предпринимательства на получение субсидий, до дня вынесения Комиссией положительного решения о возможности предоставления субсидий составляет не более 38 рабочих дней и не более 63-х рабочих дней в случае устранения субъектом малого и среднего предпринимательства замечаний по требованию Уполномоченного органа и принятия Комиссией повторного положительного решения о возможности предоставления субсидий.</w:t>
      </w:r>
    </w:p>
    <w:p w:rsidR="00EB3B6B" w:rsidRDefault="00EB3B6B" w:rsidP="00EB3B6B">
      <w:pPr>
        <w:pStyle w:val="ConsPlusNormal"/>
        <w:spacing w:before="160"/>
        <w:ind w:firstLine="540"/>
        <w:jc w:val="both"/>
      </w:pPr>
      <w:r>
        <w:t>5.18. Администрация города Владивостока в течение 4 рабочих дней со дня принятия постановления администрации города Владивостока об оказании финансовой поддержки заключает с субъектом малого и среднего предпринимательства договор о предоставлении субсидий в соответствии с условиями настоящего Порядка, которым определяются периодичность предоставления субсидий, ответственность сторон, иные особенности возмещения части затрат, связанные с условиями оказания финансовой поддержки.</w:t>
      </w:r>
    </w:p>
    <w:p w:rsidR="00EB3B6B" w:rsidRDefault="00EB3B6B" w:rsidP="00EB3B6B">
      <w:pPr>
        <w:pStyle w:val="ConsPlusNormal"/>
        <w:spacing w:before="160"/>
        <w:ind w:firstLine="540"/>
        <w:jc w:val="both"/>
      </w:pPr>
      <w:r>
        <w:t>Обязательным условием договоров о предоставлении субсидий является наличие согласия получателей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города Владивостока и органами муниципального финансового контроля города Владивостока проверок соблюдения получателями субсидий условий, целей и порядка их предоставления.</w:t>
      </w:r>
    </w:p>
    <w:p w:rsidR="00EB3B6B" w:rsidRDefault="00EB3B6B" w:rsidP="00EB3B6B">
      <w:pPr>
        <w:pStyle w:val="ConsPlusNormal"/>
        <w:spacing w:before="160"/>
        <w:ind w:firstLine="540"/>
        <w:jc w:val="both"/>
      </w:pPr>
      <w:bookmarkStart w:id="39" w:name="Par3251"/>
      <w:bookmarkEnd w:id="39"/>
      <w:r>
        <w:t>5.18.1. При заключении договора о предоставлении субсидий на возмещение части затрат по уплаченным процентам по кредиту, лизинговым платежам, арендным платежам после заключения договора перечисление субсидий производится единовременно по начисленным и погашенным заемщиком процентам, лизинговым платежам, арендным платежам в полном объеме в соответствии с кредитным договором, договором финансовой аренды (лизинга), договором аренды.</w:t>
      </w:r>
    </w:p>
    <w:p w:rsidR="00EB3B6B" w:rsidRDefault="00EB3B6B" w:rsidP="00EB3B6B">
      <w:pPr>
        <w:pStyle w:val="ConsPlusNormal"/>
        <w:spacing w:before="160"/>
        <w:ind w:firstLine="540"/>
        <w:jc w:val="both"/>
      </w:pPr>
      <w:r>
        <w:t xml:space="preserve">Абзац исключен. - </w:t>
      </w:r>
      <w:hyperlink r:id="rId64" w:history="1">
        <w:r>
          <w:rPr>
            <w:color w:val="0000FF"/>
          </w:rPr>
          <w:t>Постановление</w:t>
        </w:r>
      </w:hyperlink>
      <w:r>
        <w:t xml:space="preserve"> администрации г. Владивостока от 18.01.2017 N 90.</w:t>
      </w:r>
    </w:p>
    <w:p w:rsidR="00EB3B6B" w:rsidRDefault="00EB3B6B" w:rsidP="00EB3B6B">
      <w:pPr>
        <w:pStyle w:val="ConsPlusNormal"/>
        <w:spacing w:before="160"/>
        <w:ind w:firstLine="540"/>
        <w:jc w:val="both"/>
      </w:pPr>
      <w:bookmarkStart w:id="40" w:name="Par3253"/>
      <w:bookmarkEnd w:id="40"/>
      <w:r>
        <w:t xml:space="preserve">5.18.2. Исключен. - </w:t>
      </w:r>
      <w:hyperlink r:id="rId65" w:history="1">
        <w:r>
          <w:rPr>
            <w:color w:val="0000FF"/>
          </w:rPr>
          <w:t>Постановление</w:t>
        </w:r>
      </w:hyperlink>
      <w:r>
        <w:t xml:space="preserve"> администрации г. Владивостока от 18.01.2017 N 90.</w:t>
      </w:r>
    </w:p>
    <w:p w:rsidR="00EB3B6B" w:rsidRDefault="00EB3B6B" w:rsidP="00EB3B6B">
      <w:pPr>
        <w:pStyle w:val="ConsPlusNormal"/>
        <w:spacing w:before="160"/>
        <w:ind w:firstLine="540"/>
        <w:jc w:val="both"/>
      </w:pPr>
      <w:r>
        <w:t xml:space="preserve">5.18.3. В день заключения договора о предоставлении субсидий субъект малого и среднего предпринимательства обязан предоставлять в Уполномоченный орган анкету получателя поддержки согласно </w:t>
      </w:r>
      <w:hyperlink w:anchor="Par4439" w:history="1">
        <w:r>
          <w:rPr>
            <w:color w:val="0000FF"/>
          </w:rPr>
          <w:t>форме 18</w:t>
        </w:r>
      </w:hyperlink>
      <w:r>
        <w:t xml:space="preserve"> по состоянию на 1 января года, предшествующего году оказания поддержки, а также ежегодно в течение последующих двух календарных лет за соответствующий отчетный период (январь - декабрь) - до 1 апреля года, следующего за отчетным.</w:t>
      </w:r>
    </w:p>
    <w:p w:rsidR="00EB3B6B" w:rsidRDefault="00EB3B6B" w:rsidP="00EB3B6B">
      <w:pPr>
        <w:pStyle w:val="ConsPlusNormal"/>
        <w:spacing w:before="160"/>
        <w:ind w:firstLine="540"/>
        <w:jc w:val="both"/>
      </w:pPr>
      <w:r>
        <w:t>В случае непредставления сведений в установленные сроки субъект малого и среднего предпринимательства признается нарушившим порядок и условия оказания поддержки без права обращения за поддержкой в течение трех лет.</w:t>
      </w:r>
    </w:p>
    <w:p w:rsidR="00EB3B6B" w:rsidRDefault="00EB3B6B" w:rsidP="00EB3B6B">
      <w:pPr>
        <w:pStyle w:val="ConsPlusNormal"/>
        <w:spacing w:before="160"/>
        <w:ind w:firstLine="540"/>
        <w:jc w:val="both"/>
      </w:pPr>
      <w:r>
        <w:t>5.19. Уполномоченный орган на основании заключенного с субъектом малого и среднего предпринимательства договора о предоставлении субсидий в течение 2-х рабочих дней со дня заключения договора формирует заявку на перечисление субсидий и направляет ее в управление бухгалтерии администрации города Владивостока.</w:t>
      </w:r>
    </w:p>
    <w:p w:rsidR="00EB3B6B" w:rsidRDefault="00EB3B6B" w:rsidP="00EB3B6B">
      <w:pPr>
        <w:pStyle w:val="ConsPlusNormal"/>
        <w:spacing w:before="160"/>
        <w:ind w:firstLine="540"/>
        <w:jc w:val="both"/>
      </w:pPr>
      <w:r>
        <w:t>5.20. Главный распорядитель бюджетных средств - администрация города Владивостока в лице управления бухгалтерии администрации города Владивостока направляет соответствующую заявку на финансирование в Управление финансов и экономики администрации города Владивостока (далее - управление финансов и экономики) или возвращает в Уполномоченный орган с указанием причины возврата.</w:t>
      </w:r>
    </w:p>
    <w:p w:rsidR="00EB3B6B" w:rsidRDefault="00EB3B6B" w:rsidP="00EB3B6B">
      <w:pPr>
        <w:pStyle w:val="ConsPlusNormal"/>
        <w:spacing w:before="160"/>
        <w:ind w:firstLine="540"/>
        <w:jc w:val="both"/>
      </w:pPr>
      <w:r>
        <w:t>5.21. Управление финансов и экономики осуществляет финансирование на лицевой счет главного распорядителя бюджетных средств - администрации города Владивостока в соответствии с порядком, установленным Управлением финансов и экономики.</w:t>
      </w:r>
    </w:p>
    <w:p w:rsidR="00EB3B6B" w:rsidRDefault="00EB3B6B" w:rsidP="00EB3B6B">
      <w:pPr>
        <w:pStyle w:val="ConsPlusNormal"/>
        <w:spacing w:before="160"/>
        <w:ind w:firstLine="540"/>
        <w:jc w:val="both"/>
      </w:pPr>
      <w:r>
        <w:lastRenderedPageBreak/>
        <w:t xml:space="preserve">Перечисление субсидии осуществляется не позднее десятого рабочего дня после принятия постановления администрации города Владивостока об оказании финансовой поддержки, предусмотренного </w:t>
      </w:r>
      <w:hyperlink w:anchor="Par3231" w:history="1">
        <w:r>
          <w:rPr>
            <w:color w:val="0000FF"/>
          </w:rPr>
          <w:t>пунктами 5.8</w:t>
        </w:r>
      </w:hyperlink>
      <w:r>
        <w:t xml:space="preserve">, </w:t>
      </w:r>
      <w:hyperlink w:anchor="Par3245" w:history="1">
        <w:r>
          <w:rPr>
            <w:color w:val="0000FF"/>
          </w:rPr>
          <w:t>5.14</w:t>
        </w:r>
      </w:hyperlink>
      <w:r>
        <w:t>.</w:t>
      </w:r>
    </w:p>
    <w:p w:rsidR="00EB3B6B" w:rsidRDefault="00EB3B6B" w:rsidP="00EB3B6B">
      <w:pPr>
        <w:pStyle w:val="ConsPlusNormal"/>
        <w:spacing w:before="160"/>
        <w:ind w:firstLine="540"/>
        <w:jc w:val="both"/>
      </w:pPr>
      <w:r>
        <w:t>5.22. Перечисление субсидий осуществляется в соответствии с условиями договора о предоставлении субсидий на расчетные счета, открытые получателям субсидий в учреждениях Центрального банка Российской Федерации или кредитных организациях.</w:t>
      </w:r>
    </w:p>
    <w:p w:rsidR="00EB3B6B" w:rsidRDefault="00EB3B6B" w:rsidP="00EB3B6B">
      <w:pPr>
        <w:pStyle w:val="ConsPlusNormal"/>
        <w:spacing w:before="160"/>
        <w:ind w:firstLine="540"/>
        <w:jc w:val="both"/>
      </w:pPr>
      <w:r>
        <w:t xml:space="preserve">5.23. Уполномоченный орган осуществляет проверку документов субъекта малого и среднего предпринимательства согласно </w:t>
      </w:r>
      <w:hyperlink w:anchor="Par3216" w:history="1">
        <w:r>
          <w:rPr>
            <w:color w:val="0000FF"/>
          </w:rPr>
          <w:t>пункту 5.4</w:t>
        </w:r>
      </w:hyperlink>
      <w:r>
        <w:t xml:space="preserve"> настоящего раздела и осуществляет контроль за реализацией настоящего Порядка.</w:t>
      </w:r>
    </w:p>
    <w:p w:rsidR="00EB3B6B" w:rsidRDefault="00EB3B6B" w:rsidP="00EB3B6B">
      <w:pPr>
        <w:pStyle w:val="ConsPlusNormal"/>
        <w:spacing w:before="160"/>
        <w:ind w:firstLine="540"/>
        <w:jc w:val="both"/>
      </w:pPr>
      <w:r>
        <w:t>Главный распорядитель бюджетных средств и органы муниципального финансового контроля проверяют соблюдение условий, целей и порядка предоставления субсидий их получателями в соответствии с действующим законодательством Российской Федерации и муниципальными правовыми актами Владивостокского городского округа.</w:t>
      </w:r>
    </w:p>
    <w:p w:rsidR="00EB3B6B" w:rsidRDefault="00EB3B6B" w:rsidP="00EB3B6B">
      <w:pPr>
        <w:pStyle w:val="ConsPlusNormal"/>
        <w:spacing w:before="160"/>
        <w:ind w:firstLine="540"/>
        <w:jc w:val="both"/>
      </w:pPr>
      <w:r>
        <w:t>5.24. Правовое управление администрации города Владивостока осуществляет правовую экспертизу документов, представленных субъектами малого и среднего предпринимательства, на соответствие требованиям и условиям, установленным настоящим Порядком.</w:t>
      </w:r>
    </w:p>
    <w:p w:rsidR="00EB3B6B" w:rsidRDefault="00EB3B6B" w:rsidP="00EB3B6B">
      <w:pPr>
        <w:pStyle w:val="ConsPlusNormal"/>
        <w:spacing w:before="160"/>
        <w:ind w:firstLine="540"/>
        <w:jc w:val="both"/>
      </w:pPr>
      <w:r>
        <w:t>5.25. В случае нарушения субъектом малого и среднего предпринимательства условий, установленных договором о предоставлении субсидий (далее - нарушение), Уполномоченный орган принимает решение в виде заключения о приостановлении или прекращении предоставления субсидий или выносит требование о возврате субсидий.</w:t>
      </w:r>
    </w:p>
    <w:p w:rsidR="00EB3B6B" w:rsidRDefault="00EB3B6B" w:rsidP="00EB3B6B">
      <w:pPr>
        <w:pStyle w:val="ConsPlusNormal"/>
        <w:spacing w:before="160"/>
        <w:ind w:firstLine="540"/>
        <w:jc w:val="both"/>
      </w:pPr>
      <w:r>
        <w:t xml:space="preserve">5.26. Предоставление субсидий субъекту малого и среднему предпринимательства приостанавливается в случае непредставления в полном объеме документов в сроки, установленные </w:t>
      </w:r>
      <w:hyperlink w:anchor="Par3251" w:history="1">
        <w:r>
          <w:rPr>
            <w:color w:val="0000FF"/>
          </w:rPr>
          <w:t>подпунктами 5.18.1</w:t>
        </w:r>
      </w:hyperlink>
      <w:r>
        <w:t xml:space="preserve"> и (или) </w:t>
      </w:r>
      <w:hyperlink w:anchor="Par3253" w:history="1">
        <w:r>
          <w:rPr>
            <w:color w:val="0000FF"/>
          </w:rPr>
          <w:t>5.18.2 пункта 5.18</w:t>
        </w:r>
      </w:hyperlink>
      <w:r>
        <w:t xml:space="preserve"> настоящего раздела.</w:t>
      </w:r>
    </w:p>
    <w:p w:rsidR="00EB3B6B" w:rsidRDefault="00EB3B6B" w:rsidP="00EB3B6B">
      <w:pPr>
        <w:pStyle w:val="ConsPlusNormal"/>
        <w:spacing w:before="160"/>
        <w:ind w:firstLine="540"/>
        <w:jc w:val="both"/>
      </w:pPr>
      <w:r>
        <w:t>Предоставление субсидий приостанавливается на период до устранения получателем субсидий нарушений, явившихся основанием для приостановления предоставления субсидий, с последующей выплатой субсидий за данный период с даты приостановления. Заключение о приостановлении предоставления субсидий получателю субсидии составляется в течение 10 рабочих дней со дня установления нарушения.</w:t>
      </w:r>
    </w:p>
    <w:p w:rsidR="00EB3B6B" w:rsidRDefault="00EB3B6B" w:rsidP="00EB3B6B">
      <w:pPr>
        <w:pStyle w:val="ConsPlusNormal"/>
        <w:spacing w:before="160"/>
        <w:ind w:firstLine="540"/>
        <w:jc w:val="both"/>
      </w:pPr>
      <w:r>
        <w:t xml:space="preserve">Уполномоченный орган в течение 5 рабочих дней со дня составления заключения о приостановлении или прекращении предоставления субсидий направляет каждому субъекту малого и среднего предпринимательства письменное уведомление согласно </w:t>
      </w:r>
      <w:hyperlink w:anchor="Par4747" w:history="1">
        <w:r>
          <w:rPr>
            <w:color w:val="0000FF"/>
          </w:rPr>
          <w:t>форме 19</w:t>
        </w:r>
      </w:hyperlink>
      <w:r>
        <w:t>.</w:t>
      </w:r>
    </w:p>
    <w:p w:rsidR="00EB3B6B" w:rsidRDefault="00EB3B6B" w:rsidP="00EB3B6B">
      <w:pPr>
        <w:pStyle w:val="ConsPlusNormal"/>
        <w:spacing w:before="160"/>
        <w:ind w:firstLine="540"/>
        <w:jc w:val="both"/>
      </w:pPr>
      <w:r>
        <w:t>5.27. Прекращение предоставления субсидий субъекту малого и среднего предпринимательства осуществляется в случаях:</w:t>
      </w:r>
    </w:p>
    <w:p w:rsidR="00EB3B6B" w:rsidRDefault="00EB3B6B" w:rsidP="00EB3B6B">
      <w:pPr>
        <w:pStyle w:val="ConsPlusNormal"/>
        <w:spacing w:before="160"/>
        <w:ind w:firstLine="540"/>
        <w:jc w:val="both"/>
      </w:pPr>
      <w:r>
        <w:t xml:space="preserve">- неустранения причин, явившихся основанием для приостановления предоставления субсидий, в течение периода, превышающего 1 месяц со дня наступления срока, в который должны быть представлены документы, указанные в </w:t>
      </w:r>
      <w:hyperlink w:anchor="Par3251" w:history="1">
        <w:r>
          <w:rPr>
            <w:color w:val="0000FF"/>
          </w:rPr>
          <w:t>подпунктах 5.18.1</w:t>
        </w:r>
      </w:hyperlink>
      <w:r>
        <w:t xml:space="preserve"> и (или) </w:t>
      </w:r>
      <w:hyperlink w:anchor="Par3253" w:history="1">
        <w:r>
          <w:rPr>
            <w:color w:val="0000FF"/>
          </w:rPr>
          <w:t>5.18.2 пункта 5.18</w:t>
        </w:r>
      </w:hyperlink>
      <w:r>
        <w:t xml:space="preserve"> настоящего раздела;</w:t>
      </w:r>
    </w:p>
    <w:p w:rsidR="00EB3B6B" w:rsidRDefault="00EB3B6B" w:rsidP="00EB3B6B">
      <w:pPr>
        <w:pStyle w:val="ConsPlusNormal"/>
        <w:spacing w:before="160"/>
        <w:ind w:firstLine="540"/>
        <w:jc w:val="both"/>
      </w:pPr>
      <w:r>
        <w:t>- добровольного отказа субъекта малого и среднего предпринимательства от получения субсидий;</w:t>
      </w:r>
    </w:p>
    <w:p w:rsidR="00EB3B6B" w:rsidRDefault="00EB3B6B" w:rsidP="00EB3B6B">
      <w:pPr>
        <w:pStyle w:val="ConsPlusNormal"/>
        <w:spacing w:before="160"/>
        <w:ind w:firstLine="540"/>
        <w:jc w:val="both"/>
      </w:pPr>
      <w:r>
        <w:t>- ликвидации или банкротства субъекта малого и среднего предпринимательства.</w:t>
      </w:r>
    </w:p>
    <w:p w:rsidR="00EB3B6B" w:rsidRDefault="00EB3B6B" w:rsidP="00EB3B6B">
      <w:pPr>
        <w:pStyle w:val="ConsPlusNormal"/>
        <w:spacing w:before="160"/>
        <w:ind w:firstLine="540"/>
        <w:jc w:val="both"/>
      </w:pPr>
      <w:r>
        <w:t xml:space="preserve">Решение о прекращении предоставления субсидий субъекту малого и среднего предпринимательства принимается в течение 10 рабочих дней после окончания периода, превышающего 3 месяца со дня наступления срока, в который должны быть представлены документы для предоставления субсидий, указанные в </w:t>
      </w:r>
      <w:hyperlink w:anchor="Par3251" w:history="1">
        <w:r>
          <w:rPr>
            <w:color w:val="0000FF"/>
          </w:rPr>
          <w:t>подпунктах 5.18.1</w:t>
        </w:r>
      </w:hyperlink>
      <w:r>
        <w:t xml:space="preserve"> и (или) </w:t>
      </w:r>
      <w:hyperlink w:anchor="Par3253" w:history="1">
        <w:r>
          <w:rPr>
            <w:color w:val="0000FF"/>
          </w:rPr>
          <w:t>5.18.2 пункта 5.18</w:t>
        </w:r>
      </w:hyperlink>
      <w:r>
        <w:t xml:space="preserve"> настоящего раздела.</w:t>
      </w:r>
    </w:p>
    <w:p w:rsidR="00EB3B6B" w:rsidRDefault="00EB3B6B" w:rsidP="00EB3B6B">
      <w:pPr>
        <w:pStyle w:val="ConsPlusNormal"/>
        <w:spacing w:before="160"/>
        <w:ind w:firstLine="540"/>
        <w:jc w:val="both"/>
      </w:pPr>
      <w:r>
        <w:t xml:space="preserve">Уполномоченный орган в течение 5 рабочих дней с даты принятия соответствующего решения о прекращении предоставления субсидий направляет каждому субъекту малого и среднего предпринимательства письменное уведомление согласно </w:t>
      </w:r>
      <w:hyperlink w:anchor="Par4747" w:history="1">
        <w:r>
          <w:rPr>
            <w:color w:val="0000FF"/>
          </w:rPr>
          <w:t>форме 19</w:t>
        </w:r>
      </w:hyperlink>
      <w:r>
        <w:t>.</w:t>
      </w:r>
    </w:p>
    <w:p w:rsidR="00EB3B6B" w:rsidRDefault="00EB3B6B" w:rsidP="00EB3B6B">
      <w:pPr>
        <w:pStyle w:val="ConsPlusNormal"/>
        <w:spacing w:before="160"/>
        <w:ind w:firstLine="540"/>
        <w:jc w:val="both"/>
      </w:pPr>
      <w:r>
        <w:t>5.28. Субъекты малого и среднего предпринимательства обязаны осуществить возврат субсидий в бюджет Владивостокского городского округа в следующих случаях и размерах:</w:t>
      </w:r>
    </w:p>
    <w:p w:rsidR="00EB3B6B" w:rsidRDefault="00EB3B6B" w:rsidP="00EB3B6B">
      <w:pPr>
        <w:pStyle w:val="ConsPlusNormal"/>
        <w:spacing w:before="160"/>
        <w:ind w:firstLine="540"/>
        <w:jc w:val="both"/>
      </w:pPr>
      <w:r>
        <w:t>- при выявлении фактов предоставления субъектом малого и среднего предпринимательства недостоверных сведений и документов - в полном объеме;</w:t>
      </w:r>
    </w:p>
    <w:p w:rsidR="00EB3B6B" w:rsidRDefault="00EB3B6B" w:rsidP="00EB3B6B">
      <w:pPr>
        <w:pStyle w:val="ConsPlusNormal"/>
        <w:spacing w:before="160"/>
        <w:ind w:firstLine="540"/>
        <w:jc w:val="both"/>
      </w:pPr>
      <w:r>
        <w:t>- при получении субсидий в рамках оказания аналогичной поддержки за счет средств бюджетов другого уровня - в полном объеме;</w:t>
      </w:r>
    </w:p>
    <w:p w:rsidR="00EB3B6B" w:rsidRDefault="00EB3B6B" w:rsidP="00EB3B6B">
      <w:pPr>
        <w:pStyle w:val="ConsPlusNormal"/>
        <w:spacing w:before="160"/>
        <w:ind w:firstLine="540"/>
        <w:jc w:val="both"/>
      </w:pPr>
      <w:r>
        <w:t>- при нецелевом использовании субсидий субъектом малого и среднего предпринимательства - в размере суммы нецелевого использования;</w:t>
      </w:r>
    </w:p>
    <w:p w:rsidR="00EB3B6B" w:rsidRDefault="00EB3B6B" w:rsidP="00EB3B6B">
      <w:pPr>
        <w:pStyle w:val="ConsPlusNormal"/>
        <w:spacing w:before="160"/>
        <w:ind w:firstLine="540"/>
        <w:jc w:val="both"/>
      </w:pPr>
      <w:r>
        <w:t xml:space="preserve">- в случае непредставления отчета о создании нового рабочего места до истечения финансового года получения субсидии, а также предоставления недостоверных сведений о создании нового рабочего места - в полном объеме (при предоставлении субсидий на возмещение затрат, предусмотренных </w:t>
      </w:r>
      <w:hyperlink w:anchor="Par2997" w:history="1">
        <w:r>
          <w:rPr>
            <w:color w:val="0000FF"/>
          </w:rPr>
          <w:t>пунктами 3.3</w:t>
        </w:r>
      </w:hyperlink>
      <w:r>
        <w:t xml:space="preserve">, </w:t>
      </w:r>
      <w:hyperlink w:anchor="Par3023" w:history="1">
        <w:r>
          <w:rPr>
            <w:color w:val="0000FF"/>
          </w:rPr>
          <w:t>3.5</w:t>
        </w:r>
      </w:hyperlink>
      <w:r>
        <w:t xml:space="preserve">, </w:t>
      </w:r>
      <w:hyperlink w:anchor="Par3076" w:history="1">
        <w:r>
          <w:rPr>
            <w:color w:val="0000FF"/>
          </w:rPr>
          <w:t>3.13</w:t>
        </w:r>
      </w:hyperlink>
      <w:r>
        <w:t xml:space="preserve">, </w:t>
      </w:r>
      <w:hyperlink w:anchor="Par3081" w:history="1">
        <w:r>
          <w:rPr>
            <w:color w:val="0000FF"/>
          </w:rPr>
          <w:t>3,14 раздела 3</w:t>
        </w:r>
      </w:hyperlink>
      <w:r>
        <w:t xml:space="preserve"> настоящего Порядка).</w:t>
      </w:r>
    </w:p>
    <w:p w:rsidR="00EB3B6B" w:rsidRDefault="00EB3B6B" w:rsidP="00EB3B6B">
      <w:pPr>
        <w:pStyle w:val="ConsPlusNormal"/>
        <w:spacing w:before="160"/>
        <w:ind w:firstLine="540"/>
        <w:jc w:val="both"/>
      </w:pPr>
      <w:r>
        <w:t>5.29. Требование о возврате субсидий в бюджет Владивостокского городского округа (далее - требование) субъектам малого или среднего предпринимательства направляется Уполномоченным органом в пятидневный срок со дня установления нарушения.</w:t>
      </w:r>
    </w:p>
    <w:p w:rsidR="00EB3B6B" w:rsidRDefault="00EB3B6B" w:rsidP="00EB3B6B">
      <w:pPr>
        <w:pStyle w:val="ConsPlusNormal"/>
        <w:spacing w:before="160"/>
        <w:ind w:firstLine="540"/>
        <w:jc w:val="both"/>
      </w:pPr>
      <w:bookmarkStart w:id="41" w:name="Par3280"/>
      <w:bookmarkEnd w:id="41"/>
      <w:r>
        <w:t>5.30. Возврат субсидий производится субъектами малого или среднего предпринимательства в течение пяти рабочих дней со дня получения требования по реквизитам и коду классификации доходов бюджетов Российской Федерации, указанным в требовании.</w:t>
      </w:r>
    </w:p>
    <w:p w:rsidR="00EB3B6B" w:rsidRDefault="00EB3B6B" w:rsidP="00EB3B6B">
      <w:pPr>
        <w:pStyle w:val="ConsPlusNormal"/>
        <w:spacing w:before="160"/>
        <w:ind w:firstLine="540"/>
        <w:jc w:val="both"/>
      </w:pPr>
      <w:bookmarkStart w:id="42" w:name="Par3281"/>
      <w:bookmarkEnd w:id="42"/>
      <w:r>
        <w:t xml:space="preserve">5.31. В случае неисполнения субъектом малого или среднего предпринимательства обязанности, предусмотренной </w:t>
      </w:r>
      <w:hyperlink w:anchor="Par3280" w:history="1">
        <w:r>
          <w:rPr>
            <w:color w:val="0000FF"/>
          </w:rPr>
          <w:t>пунктом 5.30</w:t>
        </w:r>
      </w:hyperlink>
      <w:r>
        <w:t xml:space="preserve"> настоящего раздела, возврат субсидий осуществляется в судебном порядке.</w:t>
      </w:r>
    </w:p>
    <w:p w:rsidR="00EB3B6B" w:rsidRDefault="00EB3B6B" w:rsidP="00EB3B6B">
      <w:pPr>
        <w:pStyle w:val="ConsPlusNormal"/>
        <w:spacing w:before="160"/>
        <w:ind w:firstLine="540"/>
        <w:jc w:val="both"/>
      </w:pPr>
      <w:r>
        <w:lastRenderedPageBreak/>
        <w:t>5.32. В случае приостановления действия отдельных пунктов Программы в отношении отдельных видов финансовой поддержки субъектам малого и среднего предпринимательства города Владивостока муниципальным правовым актом Владивостокского городского округа может устанавливаться отдельный порядок принятия решения об оказании финансовой поддержки.</w:t>
      </w:r>
    </w:p>
    <w:p w:rsidR="00EB3B6B" w:rsidRDefault="00EB3B6B" w:rsidP="00EB3B6B">
      <w:pPr>
        <w:pStyle w:val="ConsPlusNormal"/>
        <w:jc w:val="both"/>
      </w:pPr>
    </w:p>
    <w:p w:rsidR="00EB3B6B" w:rsidRDefault="00EB3B6B" w:rsidP="00EB3B6B">
      <w:pPr>
        <w:pStyle w:val="ConsPlusNormal"/>
        <w:jc w:val="right"/>
      </w:pPr>
      <w:r>
        <w:t>Начальник управления экономики и развития</w:t>
      </w:r>
    </w:p>
    <w:p w:rsidR="00EB3B6B" w:rsidRDefault="00EB3B6B" w:rsidP="00EB3B6B">
      <w:pPr>
        <w:pStyle w:val="ConsPlusNormal"/>
        <w:jc w:val="right"/>
      </w:pPr>
      <w:r>
        <w:t>предпринимательства администрации</w:t>
      </w:r>
    </w:p>
    <w:p w:rsidR="00EB3B6B" w:rsidRDefault="00EB3B6B" w:rsidP="00EB3B6B">
      <w:pPr>
        <w:pStyle w:val="ConsPlusNormal"/>
        <w:jc w:val="right"/>
      </w:pPr>
      <w:r>
        <w:t>города Владивостока</w:t>
      </w:r>
    </w:p>
    <w:p w:rsidR="00EB3B6B" w:rsidRDefault="00EB3B6B" w:rsidP="00EB3B6B">
      <w:pPr>
        <w:pStyle w:val="ConsPlusNormal"/>
        <w:jc w:val="right"/>
      </w:pPr>
      <w:r>
        <w:t>С.Н.БАШКИРЕВА</w:t>
      </w:r>
    </w:p>
    <w:p w:rsidR="00EF64A8" w:rsidRDefault="00EF64A8"/>
    <w:sectPr w:rsidR="00EF6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6B"/>
    <w:rsid w:val="00D609B4"/>
    <w:rsid w:val="00EB3B6B"/>
    <w:rsid w:val="00EC024F"/>
    <w:rsid w:val="00EF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70A74-9DCD-466F-968F-1E28FEEF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B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B6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EB3B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B3B6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EB3B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B3B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EB3B6B"/>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EB3B6B"/>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EB3B6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B3B6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A8E1210D45877B0AE721DB20FE372486848CDDE185664A13A0E31D8BC513B6E4AC5CA1DC3ED61Cd5uFG" TargetMode="External"/><Relationship Id="rId18" Type="http://schemas.openxmlformats.org/officeDocument/2006/relationships/hyperlink" Target="consultantplus://offline/ref=65A8E1210D45877B0AE721DB20FE372486848CDDE185664A13A0E31D8BC513B6E4AC5CA1DC39DE1Fd5u1G" TargetMode="External"/><Relationship Id="rId26" Type="http://schemas.openxmlformats.org/officeDocument/2006/relationships/hyperlink" Target="consultantplus://offline/ref=65A8E1210D45877B0AE721DB20FE372486848CDDE185664A13A0E31D8BC513B6E4AC5CA1DC38D01Fd5uFG" TargetMode="External"/><Relationship Id="rId39" Type="http://schemas.openxmlformats.org/officeDocument/2006/relationships/hyperlink" Target="consultantplus://offline/ref=65A8E1210D45877B0AE721DB20FE372486848CDDE185664A13A0E31D8BC513B6E4AC5CA1DC38D31Ed5uBG" TargetMode="External"/><Relationship Id="rId21" Type="http://schemas.openxmlformats.org/officeDocument/2006/relationships/hyperlink" Target="consultantplus://offline/ref=65A8E1210D45877B0AE721DB20FE372486848CDDE185664A13A0E31D8BC513B6E4AC5CA1DC38D41Cd5u9G" TargetMode="External"/><Relationship Id="rId34" Type="http://schemas.openxmlformats.org/officeDocument/2006/relationships/hyperlink" Target="consultantplus://offline/ref=65A8E1210D45877B0AE721DB20FE372486848CDDE185664A13A0E31D8BC513B6E4AC5CA1DC38D61Cd5uFG" TargetMode="External"/><Relationship Id="rId42" Type="http://schemas.openxmlformats.org/officeDocument/2006/relationships/hyperlink" Target="consultantplus://offline/ref=65A8E1210D45877B0AE721DB20FE372486848CDDE185664A13A0E31D8BC513B6E4AC5CA1DC38D01Dd5uEG" TargetMode="External"/><Relationship Id="rId47" Type="http://schemas.openxmlformats.org/officeDocument/2006/relationships/hyperlink" Target="consultantplus://offline/ref=65A8E1210D45877B0AE721DB20FE372486858CD9E786664A13A0E31D8BC513B6E4AC5CA3DBd3u5G" TargetMode="External"/><Relationship Id="rId50" Type="http://schemas.openxmlformats.org/officeDocument/2006/relationships/hyperlink" Target="consultantplus://offline/ref=65A8E1210D45877B0AE73FD63692692B848ED3D2E7876E1D4EF4E54AD49515E3A4EC5AF49F79DB1C59A7312Ad4u6G" TargetMode="External"/><Relationship Id="rId55" Type="http://schemas.openxmlformats.org/officeDocument/2006/relationships/hyperlink" Target="consultantplus://offline/ref=65A8E1210D45877B0AE73FD63692692B848ED3D2E787641C47F6E54AD49515E3A4EC5AF49F79DB1C59A73129d4u4G" TargetMode="External"/><Relationship Id="rId63" Type="http://schemas.openxmlformats.org/officeDocument/2006/relationships/hyperlink" Target="consultantplus://offline/ref=65A8E1210D45877B0AE73FD63692692B848ED3D2E586681B4DFFB840DCCC19E1dAu3G" TargetMode="External"/><Relationship Id="rId7" Type="http://schemas.openxmlformats.org/officeDocument/2006/relationships/hyperlink" Target="consultantplus://offline/ref=65A8E1210D45877B0AE73FD63692692B848ED3D2E787641C47F6E54AD49515E3A4EC5AF49F79DB1C59A7312Ad4u6G" TargetMode="External"/><Relationship Id="rId2" Type="http://schemas.openxmlformats.org/officeDocument/2006/relationships/settings" Target="settings.xml"/><Relationship Id="rId16" Type="http://schemas.openxmlformats.org/officeDocument/2006/relationships/hyperlink" Target="consultantplus://offline/ref=65A8E1210D45877B0AE721DB20FE372486848CDDE185664A13A0E31D8BC513B6E4AC5CA1DC39D11Fd5u8G" TargetMode="External"/><Relationship Id="rId29" Type="http://schemas.openxmlformats.org/officeDocument/2006/relationships/hyperlink" Target="consultantplus://offline/ref=65A8E1210D45877B0AE721DB20FE372486848CDDE185664A13A0E31D8BC513B6E4AC5CA1DC39D318d5uCG" TargetMode="External"/><Relationship Id="rId1" Type="http://schemas.openxmlformats.org/officeDocument/2006/relationships/styles" Target="styles.xml"/><Relationship Id="rId6" Type="http://schemas.openxmlformats.org/officeDocument/2006/relationships/hyperlink" Target="consultantplus://offline/ref=65A8E1210D45877B0AE721DB20FE372486878DD6EE86664A13A0E31D8BdCu5G" TargetMode="External"/><Relationship Id="rId11" Type="http://schemas.openxmlformats.org/officeDocument/2006/relationships/hyperlink" Target="consultantplus://offline/ref=65A8E1210D45877B0AE721DB20FE3724858C8BDDE680664A13A0E31D8BdCu5G" TargetMode="External"/><Relationship Id="rId24" Type="http://schemas.openxmlformats.org/officeDocument/2006/relationships/hyperlink" Target="consultantplus://offline/ref=65A8E1210D45877B0AE721DB20FE372486848CDDE185664A13A0E31D8BC513B6E4AC5CA1DC38D314d5uBG" TargetMode="External"/><Relationship Id="rId32" Type="http://schemas.openxmlformats.org/officeDocument/2006/relationships/hyperlink" Target="consultantplus://offline/ref=65A8E1210D45877B0AE721DB20FE372486848CDDE185664A13A0E31D8BC513B6E4AC5CA1DC39DE1Fd5u1G" TargetMode="External"/><Relationship Id="rId37" Type="http://schemas.openxmlformats.org/officeDocument/2006/relationships/hyperlink" Target="consultantplus://offline/ref=65A8E1210D45877B0AE721DB20FE372486848CDDE185664A13A0E31D8BC513B6E4AC5CA1DC38D219d5u8G" TargetMode="External"/><Relationship Id="rId40" Type="http://schemas.openxmlformats.org/officeDocument/2006/relationships/hyperlink" Target="consultantplus://offline/ref=65A8E1210D45877B0AE721DB20FE372486848CDDE185664A13A0E31D8BC513B6E4AC5CA1DC38D318d5uCG" TargetMode="External"/><Relationship Id="rId45" Type="http://schemas.openxmlformats.org/officeDocument/2006/relationships/hyperlink" Target="consultantplus://offline/ref=65A8E1210D45877B0AE73FD63692692B848ED3D2E787641C47F6E54AD49515E3A4EC5AF49F79DB1C59A7312Ad4u1G" TargetMode="External"/><Relationship Id="rId53" Type="http://schemas.openxmlformats.org/officeDocument/2006/relationships/hyperlink" Target="consultantplus://offline/ref=65A8E1210D45877B0AE73FD63692692B848ED3D2EF86641E48FFB840DCCC19E1A3E305E39830D71D59A732d2uAG" TargetMode="External"/><Relationship Id="rId58" Type="http://schemas.openxmlformats.org/officeDocument/2006/relationships/hyperlink" Target="consultantplus://offline/ref=65A8E1210D45877B0AE721DB20FE372486838EDFE58C3B401BF9EF1F8CCA4CA1E3E550A0DC3FD3d1u9G" TargetMode="External"/><Relationship Id="rId66" Type="http://schemas.openxmlformats.org/officeDocument/2006/relationships/fontTable" Target="fontTable.xml"/><Relationship Id="rId5" Type="http://schemas.openxmlformats.org/officeDocument/2006/relationships/hyperlink" Target="consultantplus://offline/ref=65A8E1210D45877B0AE721DB20FE372486878CDBE282664A13A0E31D8BdCu5G" TargetMode="External"/><Relationship Id="rId15" Type="http://schemas.openxmlformats.org/officeDocument/2006/relationships/hyperlink" Target="consultantplus://offline/ref=65A8E1210D45877B0AE721DB20FE372486848CDDE185664A13A0E31D8BC513B6E4AC5CA1DC39D318d5uCG" TargetMode="External"/><Relationship Id="rId23" Type="http://schemas.openxmlformats.org/officeDocument/2006/relationships/hyperlink" Target="consultantplus://offline/ref=65A8E1210D45877B0AE721DB20FE372486848CDDE185664A13A0E31D8BC513B6E4AC5CA1DC38D318d5uCG" TargetMode="External"/><Relationship Id="rId28" Type="http://schemas.openxmlformats.org/officeDocument/2006/relationships/hyperlink" Target="consultantplus://offline/ref=65A8E1210D45877B0AE721DB20FE372486848CDDE185664A13A0E31D8BC513B6E4AC5CA1DC3ED61Cd5u0G" TargetMode="External"/><Relationship Id="rId36" Type="http://schemas.openxmlformats.org/officeDocument/2006/relationships/hyperlink" Target="consultantplus://offline/ref=65A8E1210D45877B0AE721DB20FE372486848CDDE185664A13A0E31D8BC513B6E4AC5CA1DC38D41Cd5u9G" TargetMode="External"/><Relationship Id="rId49" Type="http://schemas.openxmlformats.org/officeDocument/2006/relationships/hyperlink" Target="consultantplus://offline/ref=65A8E1210D45877B0AE721DB20FE372485878BD7E284664A13A0E31D8BC513B6E4AC5CA1DC3DD31Dd5uCG" TargetMode="External"/><Relationship Id="rId57" Type="http://schemas.openxmlformats.org/officeDocument/2006/relationships/hyperlink" Target="consultantplus://offline/ref=65A8E1210D45877B0AE721DB20FE372486838EDFE58C3B401BF9EF1F8CCA4CA1E3E550A0DC3CD0d1u5G" TargetMode="External"/><Relationship Id="rId61" Type="http://schemas.openxmlformats.org/officeDocument/2006/relationships/hyperlink" Target="consultantplus://offline/ref=65A8E1210D45877B0AE73FD63692692B848ED3D2EF8E681F46FFB840DCCC19E1dAu3G" TargetMode="External"/><Relationship Id="rId10" Type="http://schemas.openxmlformats.org/officeDocument/2006/relationships/hyperlink" Target="consultantplus://offline/ref=65A8E1210D45877B0AE721DB20FE372486858CDBE58F664A13A0E31D8BdCu5G" TargetMode="External"/><Relationship Id="rId19" Type="http://schemas.openxmlformats.org/officeDocument/2006/relationships/hyperlink" Target="consultantplus://offline/ref=65A8E1210D45877B0AE721DB20FE372486848CDDE185664A13A0E31D8BC513B6E4AC5CA1DC38D61Cd5uFG" TargetMode="External"/><Relationship Id="rId31" Type="http://schemas.openxmlformats.org/officeDocument/2006/relationships/hyperlink" Target="consultantplus://offline/ref=65A8E1210D45877B0AE721DB20FE372486848CDDE185664A13A0E31D8BC513B6E4AC5CA1DC39D114d5uBG" TargetMode="External"/><Relationship Id="rId44" Type="http://schemas.openxmlformats.org/officeDocument/2006/relationships/hyperlink" Target="consultantplus://offline/ref=65A8E1210D45877B0AE721DB20FE372486878DD6EE86664A13A0E31D8BC513B6E4AC5CA1DC3DD61Cd5u0G" TargetMode="External"/><Relationship Id="rId52" Type="http://schemas.openxmlformats.org/officeDocument/2006/relationships/hyperlink" Target="consultantplus://offline/ref=65A8E1210D45877B0AE721DB20FE372486878DD6EE86664A13A0E31D8BC513B6E4AC5CA1DC3DD61Cd5u0G" TargetMode="External"/><Relationship Id="rId60" Type="http://schemas.openxmlformats.org/officeDocument/2006/relationships/hyperlink" Target="consultantplus://offline/ref=65A8E1210D45877B0AE721DB20FE372480828FD8E28C3B401BF9EF1F8CCA4CA1E3E550A0DC3DD4d1uAG" TargetMode="External"/><Relationship Id="rId65" Type="http://schemas.openxmlformats.org/officeDocument/2006/relationships/hyperlink" Target="consultantplus://offline/ref=65A8E1210D45877B0AE73FD63692692B848ED3D2E7876E1D4EF0E54AD49515E3A4EC5AF49F79DB1C59A73123d4uFG" TargetMode="External"/><Relationship Id="rId4" Type="http://schemas.openxmlformats.org/officeDocument/2006/relationships/hyperlink" Target="consultantplus://offline/ref=65A8E1210D45877B0AE721DB20FE372486878DD6EF82664A13A0E31D8BdCu5G" TargetMode="External"/><Relationship Id="rId9" Type="http://schemas.openxmlformats.org/officeDocument/2006/relationships/hyperlink" Target="consultantplus://offline/ref=65A8E1210D45877B0AE721DB20FE372486858CD9E786664A13A0E31D8BC513B6E4AC5CA1DC3DD61Cd5u8G" TargetMode="External"/><Relationship Id="rId14" Type="http://schemas.openxmlformats.org/officeDocument/2006/relationships/hyperlink" Target="consultantplus://offline/ref=65A8E1210D45877B0AE721DB20FE372486848CDDE185664A13A0E31D8BC513B6E4AC5CA1DC3ED61Cd5u0G" TargetMode="External"/><Relationship Id="rId22" Type="http://schemas.openxmlformats.org/officeDocument/2006/relationships/hyperlink" Target="consultantplus://offline/ref=65A8E1210D45877B0AE721DB20FE372486848CDDE185664A13A0E31D8BC513B6E4AC5CA1DC38D31Ed5uBG" TargetMode="External"/><Relationship Id="rId27" Type="http://schemas.openxmlformats.org/officeDocument/2006/relationships/hyperlink" Target="consultantplus://offline/ref=65A8E1210D45877B0AE721DB20FE372486848CDDE185664A13A0E31D8BC513B6E4AC5CA1DC3ED61Cd5uFG" TargetMode="External"/><Relationship Id="rId30" Type="http://schemas.openxmlformats.org/officeDocument/2006/relationships/hyperlink" Target="consultantplus://offline/ref=65A8E1210D45877B0AE721DB20FE372486848CDDE185664A13A0E31D8BC513B6E4AC5CA1DC39D11Fd5u8G" TargetMode="External"/><Relationship Id="rId35" Type="http://schemas.openxmlformats.org/officeDocument/2006/relationships/hyperlink" Target="consultantplus://offline/ref=65A8E1210D45877B0AE721DB20FE372486848CDDE185664A13A0E31D8BC513B6E4AC5CA1DC38D61Fd5uEG" TargetMode="External"/><Relationship Id="rId43" Type="http://schemas.openxmlformats.org/officeDocument/2006/relationships/hyperlink" Target="consultantplus://offline/ref=65A8E1210D45877B0AE721DB20FE372486848CDDE185664A13A0E31D8BC513B6E4AC5CA1DC38D01Fd5uFG" TargetMode="External"/><Relationship Id="rId48" Type="http://schemas.openxmlformats.org/officeDocument/2006/relationships/hyperlink" Target="consultantplus://offline/ref=65A8E1210D45877B0AE73FD63692692B848ED3D2E7876E1D4EF0E54AD49515E3A4EC5AF49F79DB1C59A7312Cd4u0G" TargetMode="External"/><Relationship Id="rId56" Type="http://schemas.openxmlformats.org/officeDocument/2006/relationships/hyperlink" Target="consultantplus://offline/ref=65A8E1210D45877B0AE73FD63692692B848ED3D2EE816A1A4CFFB840DCCC19E1A3E305E39830D71D59A630d2uCG" TargetMode="External"/><Relationship Id="rId64" Type="http://schemas.openxmlformats.org/officeDocument/2006/relationships/hyperlink" Target="consultantplus://offline/ref=65A8E1210D45877B0AE73FD63692692B848ED3D2E7876E1D4EF0E54AD49515E3A4EC5AF49F79DB1C59A73123d4uFG" TargetMode="External"/><Relationship Id="rId8" Type="http://schemas.openxmlformats.org/officeDocument/2006/relationships/hyperlink" Target="consultantplus://offline/ref=65A8E1210D45877B0AE73FD63692692B848ED3D2E7876E1D4EF0E54AD49515E3A4EC5AF49F79DB1C59A73129d4uFG" TargetMode="External"/><Relationship Id="rId51" Type="http://schemas.openxmlformats.org/officeDocument/2006/relationships/hyperlink" Target="consultantplus://offline/ref=65A8E1210D45877B0AE721DB20FE3724858C8ADBEF83664A13A0E31D8BdCu5G" TargetMode="External"/><Relationship Id="rId3" Type="http://schemas.openxmlformats.org/officeDocument/2006/relationships/webSettings" Target="webSettings.xml"/><Relationship Id="rId12" Type="http://schemas.openxmlformats.org/officeDocument/2006/relationships/hyperlink" Target="consultantplus://offline/ref=65A8E1210D45877B0AE73FD63692692B848ED3D2E7876E1D4EF4E54AD49515E3A4EC5AF49F79DB1C59A7312Bd4u1G" TargetMode="External"/><Relationship Id="rId17" Type="http://schemas.openxmlformats.org/officeDocument/2006/relationships/hyperlink" Target="consultantplus://offline/ref=65A8E1210D45877B0AE721DB20FE372486848CDDE185664A13A0E31D8BC513B6E4AC5CA1DC39D114d5uBG" TargetMode="External"/><Relationship Id="rId25" Type="http://schemas.openxmlformats.org/officeDocument/2006/relationships/hyperlink" Target="consultantplus://offline/ref=65A8E1210D45877B0AE721DB20FE372486848CDDE185664A13A0E31D8BC513B6E4AC5CA1DC38D01Dd5uEG" TargetMode="External"/><Relationship Id="rId33" Type="http://schemas.openxmlformats.org/officeDocument/2006/relationships/hyperlink" Target="consultantplus://offline/ref=65A8E1210D45877B0AE721DB20FE372486848CDDE185664A13A0E31D8BC513B6E4AC5CA1DC39DF1Fd5uCG" TargetMode="External"/><Relationship Id="rId38" Type="http://schemas.openxmlformats.org/officeDocument/2006/relationships/hyperlink" Target="consultantplus://offline/ref=65A8E1210D45877B0AE721DB20FE372486848CDDE185664A13A0E31D8BC513B6E4AC5CA1DC38D31Cd5u9G" TargetMode="External"/><Relationship Id="rId46" Type="http://schemas.openxmlformats.org/officeDocument/2006/relationships/hyperlink" Target="consultantplus://offline/ref=65A8E1210D45877B0AE721DB20FE372486858CD9E786664A13A0E31D8BC513B6E4AC5CA1DC3DD61Cd5u8G" TargetMode="External"/><Relationship Id="rId59" Type="http://schemas.openxmlformats.org/officeDocument/2006/relationships/hyperlink" Target="consultantplus://offline/ref=65A8E1210D45877B0AE73FD63692692B848ED3D2E7876E1D4EF4E54AD49515E3A4EC5AF49F79DB1C59A7312Ad4u1G" TargetMode="External"/><Relationship Id="rId67" Type="http://schemas.openxmlformats.org/officeDocument/2006/relationships/theme" Target="theme/theme1.xml"/><Relationship Id="rId20" Type="http://schemas.openxmlformats.org/officeDocument/2006/relationships/hyperlink" Target="consultantplus://offline/ref=65A8E1210D45877B0AE721DB20FE372486848CDDE185664A13A0E31D8BC513B6E4AC5CA1DC38D61Fd5uEG" TargetMode="External"/><Relationship Id="rId41" Type="http://schemas.openxmlformats.org/officeDocument/2006/relationships/hyperlink" Target="consultantplus://offline/ref=65A8E1210D45877B0AE721DB20FE372486848CDDE185664A13A0E31D8BC513B6E4AC5CA1DC38D314d5uBG" TargetMode="External"/><Relationship Id="rId54" Type="http://schemas.openxmlformats.org/officeDocument/2006/relationships/hyperlink" Target="consultantplus://offline/ref=65A8E1210D45877B0AE73FD63692692B848ED3D2E787641C47F6E54AD49515E3A4EC5AF49F79DB1C59A73129d4u7G" TargetMode="External"/><Relationship Id="rId62" Type="http://schemas.openxmlformats.org/officeDocument/2006/relationships/hyperlink" Target="consultantplus://offline/ref=65A8E1210D45877B0AE73FD63692692B848ED3D2EE84651F4BFFB840DCCC19E1dA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14253</Words>
  <Characters>81243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2017-09-22T02:31:00Z</dcterms:created>
  <dcterms:modified xsi:type="dcterms:W3CDTF">2017-09-22T02:37:00Z</dcterms:modified>
</cp:coreProperties>
</file>